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238B8" w14:textId="4E5441FC" w:rsidR="00750659" w:rsidRDefault="00750659" w:rsidP="00631C06">
      <w:pPr>
        <w:rPr>
          <w:rFonts w:ascii="Century Gothic" w:hAnsi="Century Gothic"/>
          <w:b/>
          <w:bCs/>
          <w:sz w:val="72"/>
          <w:szCs w:val="72"/>
          <w:u w:val="single"/>
        </w:rPr>
      </w:pPr>
    </w:p>
    <w:p w14:paraId="7A63A7E8" w14:textId="77777777" w:rsidR="00750659" w:rsidRDefault="00750659" w:rsidP="00CA4B17">
      <w:pPr>
        <w:jc w:val="center"/>
        <w:rPr>
          <w:rFonts w:ascii="Century Gothic" w:hAnsi="Century Gothic"/>
          <w:b/>
          <w:bCs/>
          <w:sz w:val="72"/>
          <w:szCs w:val="72"/>
          <w:u w:val="single"/>
        </w:rPr>
      </w:pPr>
    </w:p>
    <w:p w14:paraId="572BCD95" w14:textId="77777777" w:rsidR="00750659" w:rsidRDefault="00750659" w:rsidP="00CA4B17">
      <w:pPr>
        <w:jc w:val="center"/>
        <w:rPr>
          <w:rFonts w:ascii="Century Gothic" w:hAnsi="Century Gothic"/>
          <w:b/>
          <w:bCs/>
          <w:sz w:val="72"/>
          <w:szCs w:val="72"/>
          <w:u w:val="single"/>
        </w:rPr>
      </w:pPr>
    </w:p>
    <w:p w14:paraId="6B3BE010" w14:textId="77777777" w:rsidR="00750659" w:rsidRDefault="00750659" w:rsidP="00CA4B17">
      <w:pPr>
        <w:jc w:val="center"/>
        <w:rPr>
          <w:rFonts w:ascii="Century Gothic" w:hAnsi="Century Gothic"/>
          <w:b/>
          <w:bCs/>
          <w:sz w:val="72"/>
          <w:szCs w:val="72"/>
          <w:u w:val="single"/>
        </w:rPr>
      </w:pPr>
    </w:p>
    <w:p w14:paraId="6E0BE298" w14:textId="467AAC96" w:rsidR="00F44608" w:rsidRPr="00784A14" w:rsidRDefault="008E6173" w:rsidP="00CA4B17">
      <w:pPr>
        <w:jc w:val="center"/>
        <w:rPr>
          <w:rFonts w:ascii="Century Gothic" w:hAnsi="Century Gothic"/>
          <w:b/>
          <w:bCs/>
          <w:sz w:val="72"/>
          <w:szCs w:val="72"/>
          <w:u w:val="single"/>
        </w:rPr>
      </w:pPr>
      <w:r w:rsidRPr="00784A14">
        <w:rPr>
          <w:rFonts w:ascii="Century Gothic" w:hAnsi="Century Gothic"/>
          <w:b/>
          <w:bCs/>
          <w:sz w:val="72"/>
          <w:szCs w:val="72"/>
          <w:u w:val="single"/>
        </w:rPr>
        <w:t>Lewisville Middle School</w:t>
      </w:r>
    </w:p>
    <w:p w14:paraId="12A57C5C" w14:textId="591A7048" w:rsidR="008E6173" w:rsidRDefault="008E6173" w:rsidP="00CA4B17">
      <w:pPr>
        <w:jc w:val="center"/>
        <w:rPr>
          <w:rFonts w:ascii="Century Gothic" w:hAnsi="Century Gothic"/>
          <w:b/>
          <w:bCs/>
          <w:sz w:val="72"/>
          <w:szCs w:val="72"/>
          <w:u w:val="single"/>
        </w:rPr>
      </w:pPr>
      <w:r w:rsidRPr="00784A14">
        <w:rPr>
          <w:rFonts w:ascii="Century Gothic" w:hAnsi="Century Gothic"/>
          <w:b/>
          <w:bCs/>
          <w:sz w:val="72"/>
          <w:szCs w:val="72"/>
          <w:u w:val="single"/>
        </w:rPr>
        <w:t>Handbook</w:t>
      </w:r>
    </w:p>
    <w:p w14:paraId="48459709" w14:textId="61C75702" w:rsidR="00B93962" w:rsidRPr="006B23C1" w:rsidRDefault="00B93962" w:rsidP="00B93962">
      <w:pPr>
        <w:jc w:val="center"/>
        <w:rPr>
          <w:rFonts w:ascii="Century Gothic" w:hAnsi="Century Gothic"/>
          <w:b/>
          <w:bCs/>
          <w:sz w:val="40"/>
          <w:szCs w:val="40"/>
          <w:u w:val="single"/>
        </w:rPr>
      </w:pPr>
      <w:r w:rsidRPr="006B23C1">
        <w:rPr>
          <w:rFonts w:ascii="Century Gothic" w:hAnsi="Century Gothic"/>
          <w:b/>
          <w:bCs/>
          <w:sz w:val="40"/>
          <w:szCs w:val="40"/>
          <w:u w:val="single"/>
        </w:rPr>
        <w:t>2024-2025</w:t>
      </w:r>
    </w:p>
    <w:p w14:paraId="472DEF64" w14:textId="4211DC83" w:rsidR="00B93962" w:rsidRPr="00561C41" w:rsidRDefault="00B93962" w:rsidP="00CA4B17">
      <w:pPr>
        <w:jc w:val="center"/>
        <w:rPr>
          <w:rFonts w:ascii="Century Gothic" w:hAnsi="Century Gothic"/>
          <w:b/>
          <w:bCs/>
          <w:sz w:val="72"/>
          <w:szCs w:val="72"/>
          <w:u w:val="single"/>
        </w:rPr>
      </w:pPr>
    </w:p>
    <w:p w14:paraId="1B03846C" w14:textId="4D65CEC8" w:rsidR="006B23C1" w:rsidRDefault="006B23C1" w:rsidP="00CA4B17">
      <w:pPr>
        <w:jc w:val="center"/>
        <w:rPr>
          <w:rFonts w:ascii="Century Gothic" w:hAnsi="Century Gothic"/>
          <w:b/>
          <w:bCs/>
          <w:sz w:val="72"/>
          <w:szCs w:val="72"/>
          <w:u w:val="single"/>
        </w:rPr>
      </w:pPr>
    </w:p>
    <w:p w14:paraId="078B7FC0" w14:textId="013133C5" w:rsidR="006B23C1" w:rsidRDefault="006B23C1" w:rsidP="00CA4B17">
      <w:pPr>
        <w:jc w:val="center"/>
        <w:rPr>
          <w:rFonts w:ascii="Century Gothic" w:hAnsi="Century Gothic"/>
          <w:b/>
          <w:bCs/>
          <w:sz w:val="72"/>
          <w:szCs w:val="72"/>
          <w:u w:val="single"/>
        </w:rPr>
      </w:pPr>
    </w:p>
    <w:p w14:paraId="0E4FA057" w14:textId="77777777" w:rsidR="00574DE8" w:rsidRDefault="00574DE8">
      <w:pPr>
        <w:rPr>
          <w:rFonts w:ascii="Century Gothic" w:hAnsi="Century Gothic"/>
        </w:rPr>
      </w:pPr>
    </w:p>
    <w:p w14:paraId="4B2814B3" w14:textId="77777777" w:rsidR="006B23C1" w:rsidRDefault="006B23C1">
      <w:pPr>
        <w:rPr>
          <w:rFonts w:ascii="Century Gothic" w:hAnsi="Century Gothic"/>
        </w:rPr>
      </w:pPr>
    </w:p>
    <w:p w14:paraId="6424263F" w14:textId="77777777" w:rsidR="006B23C1" w:rsidRDefault="006B23C1">
      <w:pPr>
        <w:rPr>
          <w:rFonts w:ascii="Century Gothic" w:hAnsi="Century Gothic"/>
        </w:rPr>
      </w:pPr>
    </w:p>
    <w:p w14:paraId="0524B6BF" w14:textId="6C323FAD" w:rsidR="00101FB7" w:rsidRPr="00101FB7" w:rsidRDefault="00101FB7" w:rsidP="00101FB7">
      <w:pPr>
        <w:jc w:val="center"/>
        <w:rPr>
          <w:rFonts w:ascii="Century Gothic" w:hAnsi="Century Gothic"/>
          <w:b/>
          <w:bCs/>
          <w:sz w:val="32"/>
          <w:szCs w:val="32"/>
          <w:u w:val="single"/>
        </w:rPr>
      </w:pPr>
      <w:r w:rsidRPr="42F84936">
        <w:rPr>
          <w:rFonts w:ascii="Century Gothic" w:hAnsi="Century Gothic"/>
          <w:b/>
          <w:bCs/>
          <w:sz w:val="32"/>
          <w:szCs w:val="32"/>
          <w:u w:val="single"/>
        </w:rPr>
        <w:lastRenderedPageBreak/>
        <w:t>General Information</w:t>
      </w:r>
    </w:p>
    <w:p w14:paraId="425E1DAC" w14:textId="362F15CE" w:rsidR="42F84936" w:rsidRDefault="42F84936" w:rsidP="42F84936">
      <w:pPr>
        <w:jc w:val="center"/>
        <w:rPr>
          <w:rFonts w:ascii="Century Gothic" w:hAnsi="Century Gothic"/>
          <w:b/>
          <w:bCs/>
          <w:sz w:val="32"/>
          <w:szCs w:val="32"/>
          <w:u w:val="single"/>
        </w:rPr>
      </w:pPr>
    </w:p>
    <w:p w14:paraId="0BFD9781" w14:textId="306D46F6" w:rsidR="180A679C" w:rsidRDefault="180A679C" w:rsidP="42F84936">
      <w:pPr>
        <w:jc w:val="center"/>
        <w:rPr>
          <w:b/>
          <w:bCs/>
          <w:sz w:val="40"/>
          <w:szCs w:val="40"/>
          <w:u w:val="single"/>
        </w:rPr>
      </w:pPr>
      <w:r w:rsidRPr="42F84936">
        <w:rPr>
          <w:b/>
          <w:bCs/>
          <w:sz w:val="40"/>
          <w:szCs w:val="40"/>
          <w:u w:val="single"/>
        </w:rPr>
        <w:t>Bell Schedule 2024-2025</w:t>
      </w:r>
    </w:p>
    <w:p w14:paraId="1EC0FF02" w14:textId="77777777" w:rsidR="42F84936" w:rsidRDefault="42F84936" w:rsidP="42F84936">
      <w:pPr>
        <w:jc w:val="center"/>
        <w:rPr>
          <w:b/>
          <w:bCs/>
          <w:u w:val="single"/>
        </w:rPr>
      </w:pPr>
    </w:p>
    <w:p w14:paraId="71110E93" w14:textId="1842F253" w:rsidR="180A679C" w:rsidRDefault="180A679C" w:rsidP="42F84936">
      <w:pPr>
        <w:rPr>
          <w:sz w:val="28"/>
          <w:szCs w:val="28"/>
        </w:rPr>
      </w:pPr>
      <w:r w:rsidRPr="42F84936">
        <w:rPr>
          <w:sz w:val="28"/>
          <w:szCs w:val="28"/>
        </w:rPr>
        <w:t>8:30-9:</w:t>
      </w:r>
      <w:r w:rsidR="0097250F">
        <w:rPr>
          <w:sz w:val="28"/>
          <w:szCs w:val="28"/>
        </w:rPr>
        <w:t>15</w:t>
      </w:r>
      <w:r w:rsidRPr="42F84936">
        <w:rPr>
          <w:sz w:val="28"/>
          <w:szCs w:val="28"/>
        </w:rPr>
        <w:t xml:space="preserve"> </w:t>
      </w:r>
      <w:r>
        <w:tab/>
      </w:r>
      <w:r>
        <w:tab/>
      </w:r>
      <w:r w:rsidRPr="42F84936">
        <w:rPr>
          <w:sz w:val="28"/>
          <w:szCs w:val="28"/>
        </w:rPr>
        <w:t>Period 1 (announcements happen at 9:15)</w:t>
      </w:r>
    </w:p>
    <w:p w14:paraId="375977E7" w14:textId="1507FA01" w:rsidR="180A679C" w:rsidRDefault="180A679C" w:rsidP="42F84936">
      <w:pPr>
        <w:rPr>
          <w:sz w:val="28"/>
          <w:szCs w:val="28"/>
        </w:rPr>
      </w:pPr>
      <w:r w:rsidRPr="42F84936">
        <w:rPr>
          <w:sz w:val="28"/>
          <w:szCs w:val="28"/>
        </w:rPr>
        <w:t>9:</w:t>
      </w:r>
      <w:r w:rsidR="0097250F">
        <w:rPr>
          <w:sz w:val="28"/>
          <w:szCs w:val="28"/>
        </w:rPr>
        <w:t>15</w:t>
      </w:r>
      <w:r w:rsidRPr="42F84936">
        <w:rPr>
          <w:sz w:val="28"/>
          <w:szCs w:val="28"/>
        </w:rPr>
        <w:t>-10:0</w:t>
      </w:r>
      <w:r w:rsidR="0097250F">
        <w:rPr>
          <w:sz w:val="28"/>
          <w:szCs w:val="28"/>
        </w:rPr>
        <w:t>0</w:t>
      </w:r>
      <w:r>
        <w:tab/>
      </w:r>
      <w:r>
        <w:tab/>
      </w:r>
      <w:r w:rsidRPr="42F84936">
        <w:rPr>
          <w:sz w:val="28"/>
          <w:szCs w:val="28"/>
        </w:rPr>
        <w:t>Period 2</w:t>
      </w:r>
    </w:p>
    <w:p w14:paraId="18C3518F" w14:textId="46083013" w:rsidR="180A679C" w:rsidRDefault="180A679C" w:rsidP="42F84936">
      <w:pPr>
        <w:rPr>
          <w:sz w:val="28"/>
          <w:szCs w:val="28"/>
        </w:rPr>
      </w:pPr>
      <w:r w:rsidRPr="42F84936">
        <w:rPr>
          <w:sz w:val="28"/>
          <w:szCs w:val="28"/>
        </w:rPr>
        <w:t>10:0</w:t>
      </w:r>
      <w:r w:rsidR="0097250F">
        <w:rPr>
          <w:sz w:val="28"/>
          <w:szCs w:val="28"/>
        </w:rPr>
        <w:t>0</w:t>
      </w:r>
      <w:r w:rsidRPr="42F84936">
        <w:rPr>
          <w:sz w:val="28"/>
          <w:szCs w:val="28"/>
        </w:rPr>
        <w:t>-10:15</w:t>
      </w:r>
      <w:r>
        <w:tab/>
      </w:r>
      <w:r>
        <w:tab/>
      </w:r>
      <w:r w:rsidRPr="42F84936">
        <w:rPr>
          <w:sz w:val="28"/>
          <w:szCs w:val="28"/>
        </w:rPr>
        <w:t>BREAK</w:t>
      </w:r>
    </w:p>
    <w:p w14:paraId="4CDEB988" w14:textId="77777777" w:rsidR="180A679C" w:rsidRDefault="180A679C" w:rsidP="42F84936">
      <w:pPr>
        <w:rPr>
          <w:sz w:val="28"/>
          <w:szCs w:val="28"/>
        </w:rPr>
      </w:pPr>
      <w:r w:rsidRPr="42F84936">
        <w:rPr>
          <w:sz w:val="28"/>
          <w:szCs w:val="28"/>
        </w:rPr>
        <w:t>10:15-11:00</w:t>
      </w:r>
      <w:r>
        <w:tab/>
      </w:r>
      <w:r>
        <w:tab/>
      </w:r>
      <w:r w:rsidRPr="42F84936">
        <w:rPr>
          <w:sz w:val="28"/>
          <w:szCs w:val="28"/>
        </w:rPr>
        <w:t>Period 3</w:t>
      </w:r>
    </w:p>
    <w:p w14:paraId="76FC390C" w14:textId="6A2C4F19" w:rsidR="180A679C" w:rsidRDefault="180A679C" w:rsidP="42F84936">
      <w:pPr>
        <w:rPr>
          <w:sz w:val="28"/>
          <w:szCs w:val="28"/>
        </w:rPr>
      </w:pPr>
      <w:r w:rsidRPr="42F84936">
        <w:rPr>
          <w:sz w:val="28"/>
          <w:szCs w:val="28"/>
        </w:rPr>
        <w:t>11:00-11:45</w:t>
      </w:r>
      <w:r>
        <w:tab/>
      </w:r>
      <w:r>
        <w:tab/>
      </w:r>
      <w:r w:rsidRPr="42F84936">
        <w:rPr>
          <w:sz w:val="28"/>
          <w:szCs w:val="28"/>
        </w:rPr>
        <w:t>Period 4 Reading Block (15 minutes) and WIN block (30 minutes)</w:t>
      </w:r>
    </w:p>
    <w:p w14:paraId="16B270F8" w14:textId="6E0F09EF" w:rsidR="180A679C" w:rsidRDefault="180A679C" w:rsidP="42F84936">
      <w:pPr>
        <w:rPr>
          <w:sz w:val="28"/>
          <w:szCs w:val="28"/>
        </w:rPr>
      </w:pPr>
      <w:r w:rsidRPr="42F84936">
        <w:rPr>
          <w:sz w:val="28"/>
          <w:szCs w:val="28"/>
        </w:rPr>
        <w:t>11:45-12:30</w:t>
      </w:r>
      <w:r>
        <w:tab/>
      </w:r>
      <w:r>
        <w:tab/>
      </w:r>
      <w:r w:rsidRPr="42F84936">
        <w:rPr>
          <w:sz w:val="28"/>
          <w:szCs w:val="28"/>
        </w:rPr>
        <w:t>Period 5 (Grade 6 lunch, Grade 7 and 8 in class)</w:t>
      </w:r>
    </w:p>
    <w:p w14:paraId="2FD14090" w14:textId="77777777" w:rsidR="180A679C" w:rsidRDefault="180A679C" w:rsidP="42F84936">
      <w:pPr>
        <w:pStyle w:val="ListParagraph"/>
        <w:numPr>
          <w:ilvl w:val="0"/>
          <w:numId w:val="3"/>
        </w:numPr>
        <w:spacing w:after="160" w:line="259" w:lineRule="auto"/>
        <w:rPr>
          <w:sz w:val="28"/>
          <w:szCs w:val="28"/>
        </w:rPr>
      </w:pPr>
      <w:r w:rsidRPr="42F84936">
        <w:rPr>
          <w:sz w:val="28"/>
          <w:szCs w:val="28"/>
        </w:rPr>
        <w:t>Grade 6 eat 11:45-12:05 and go outside 12:05-12:30</w:t>
      </w:r>
    </w:p>
    <w:p w14:paraId="108C8DDA" w14:textId="73827076" w:rsidR="180A679C" w:rsidRDefault="180A679C" w:rsidP="42F84936">
      <w:pPr>
        <w:rPr>
          <w:sz w:val="28"/>
          <w:szCs w:val="28"/>
        </w:rPr>
      </w:pPr>
      <w:r w:rsidRPr="42F84936">
        <w:rPr>
          <w:sz w:val="28"/>
          <w:szCs w:val="28"/>
        </w:rPr>
        <w:t>12:30-1:15</w:t>
      </w:r>
      <w:r>
        <w:tab/>
      </w:r>
      <w:r>
        <w:tab/>
      </w:r>
      <w:r w:rsidRPr="42F84936">
        <w:rPr>
          <w:sz w:val="28"/>
          <w:szCs w:val="28"/>
        </w:rPr>
        <w:t>Period 6 (Grade 6 in class, Grades 7 and 8 lunch)</w:t>
      </w:r>
    </w:p>
    <w:p w14:paraId="4886BC62" w14:textId="77777777" w:rsidR="180A679C" w:rsidRDefault="180A679C" w:rsidP="42F84936">
      <w:pPr>
        <w:pStyle w:val="ListParagraph"/>
        <w:numPr>
          <w:ilvl w:val="0"/>
          <w:numId w:val="3"/>
        </w:numPr>
        <w:spacing w:after="160" w:line="259" w:lineRule="auto"/>
        <w:rPr>
          <w:sz w:val="28"/>
          <w:szCs w:val="28"/>
        </w:rPr>
      </w:pPr>
      <w:r w:rsidRPr="42F84936">
        <w:rPr>
          <w:sz w:val="28"/>
          <w:szCs w:val="28"/>
        </w:rPr>
        <w:t>Grade 7 eat 12:30-12:52 and go outside 12:52-1:15</w:t>
      </w:r>
    </w:p>
    <w:p w14:paraId="729BCE4F" w14:textId="77777777" w:rsidR="180A679C" w:rsidRDefault="180A679C" w:rsidP="42F84936">
      <w:pPr>
        <w:pStyle w:val="ListParagraph"/>
        <w:numPr>
          <w:ilvl w:val="0"/>
          <w:numId w:val="3"/>
        </w:numPr>
        <w:spacing w:after="160" w:line="259" w:lineRule="auto"/>
        <w:rPr>
          <w:sz w:val="28"/>
          <w:szCs w:val="28"/>
        </w:rPr>
      </w:pPr>
      <w:r w:rsidRPr="42F84936">
        <w:rPr>
          <w:sz w:val="28"/>
          <w:szCs w:val="28"/>
        </w:rPr>
        <w:t>Grade 8 go outside 12:30-12:52 and eat 12:52-1:15</w:t>
      </w:r>
    </w:p>
    <w:p w14:paraId="11A0B0E6" w14:textId="10DEAC26" w:rsidR="180A679C" w:rsidRDefault="180A679C" w:rsidP="42F84936">
      <w:pPr>
        <w:rPr>
          <w:sz w:val="28"/>
          <w:szCs w:val="28"/>
        </w:rPr>
      </w:pPr>
      <w:r w:rsidRPr="42F84936">
        <w:rPr>
          <w:sz w:val="28"/>
          <w:szCs w:val="28"/>
        </w:rPr>
        <w:t>1:15-2:00</w:t>
      </w:r>
      <w:r>
        <w:tab/>
      </w:r>
      <w:r>
        <w:tab/>
      </w:r>
      <w:r w:rsidRPr="42F84936">
        <w:rPr>
          <w:sz w:val="28"/>
          <w:szCs w:val="28"/>
        </w:rPr>
        <w:t>Period 7</w:t>
      </w:r>
    </w:p>
    <w:p w14:paraId="1CDED3B6" w14:textId="2578431A" w:rsidR="180A679C" w:rsidRDefault="180A679C" w:rsidP="42F84936">
      <w:pPr>
        <w:rPr>
          <w:sz w:val="28"/>
          <w:szCs w:val="28"/>
        </w:rPr>
      </w:pPr>
      <w:r w:rsidRPr="42F84936">
        <w:rPr>
          <w:sz w:val="28"/>
          <w:szCs w:val="28"/>
        </w:rPr>
        <w:t>2:00-2:45</w:t>
      </w:r>
      <w:r>
        <w:tab/>
      </w:r>
      <w:r>
        <w:tab/>
      </w:r>
      <w:r w:rsidRPr="42F84936">
        <w:rPr>
          <w:sz w:val="28"/>
          <w:szCs w:val="28"/>
        </w:rPr>
        <w:t>Period 8</w:t>
      </w:r>
    </w:p>
    <w:p w14:paraId="10C004F2" w14:textId="77777777" w:rsidR="180A679C" w:rsidRDefault="180A679C" w:rsidP="42F84936">
      <w:pPr>
        <w:rPr>
          <w:sz w:val="28"/>
          <w:szCs w:val="28"/>
        </w:rPr>
      </w:pPr>
      <w:r w:rsidRPr="42F84936">
        <w:rPr>
          <w:sz w:val="28"/>
          <w:szCs w:val="28"/>
        </w:rPr>
        <w:t xml:space="preserve">2:45-2:50 </w:t>
      </w:r>
      <w:r>
        <w:tab/>
      </w:r>
      <w:r>
        <w:tab/>
      </w:r>
      <w:r w:rsidRPr="42F84936">
        <w:rPr>
          <w:sz w:val="28"/>
          <w:szCs w:val="28"/>
        </w:rPr>
        <w:t>Dismissal</w:t>
      </w:r>
    </w:p>
    <w:p w14:paraId="6BAC59FD" w14:textId="77777777" w:rsidR="42F84936" w:rsidRDefault="42F84936" w:rsidP="42F84936">
      <w:pPr>
        <w:spacing w:after="0"/>
        <w:rPr>
          <w:rFonts w:ascii="Arial Narrow" w:eastAsia="Arial Narrow" w:hAnsi="Arial Narrow" w:cs="Arial Narrow"/>
        </w:rPr>
      </w:pPr>
    </w:p>
    <w:p w14:paraId="70172EE9" w14:textId="1D876311" w:rsidR="42F84936" w:rsidRDefault="42F84936" w:rsidP="42F84936">
      <w:pPr>
        <w:spacing w:after="0" w:line="240" w:lineRule="auto"/>
        <w:rPr>
          <w:rFonts w:ascii="Century Gothic" w:hAnsi="Century Gothic"/>
        </w:rPr>
      </w:pPr>
    </w:p>
    <w:p w14:paraId="24377E36" w14:textId="22680A65" w:rsidR="42F84936" w:rsidRDefault="42F84936" w:rsidP="42F84936">
      <w:pPr>
        <w:jc w:val="center"/>
        <w:rPr>
          <w:rFonts w:ascii="Century Gothic" w:hAnsi="Century Gothic"/>
          <w:b/>
          <w:bCs/>
          <w:sz w:val="32"/>
          <w:szCs w:val="32"/>
          <w:u w:val="single"/>
        </w:rPr>
      </w:pPr>
    </w:p>
    <w:p w14:paraId="29CB1AA1" w14:textId="3874C545" w:rsidR="42F84936" w:rsidRDefault="42F84936" w:rsidP="42F84936">
      <w:pPr>
        <w:jc w:val="center"/>
        <w:rPr>
          <w:rFonts w:ascii="Century Gothic" w:hAnsi="Century Gothic"/>
          <w:b/>
          <w:bCs/>
          <w:sz w:val="32"/>
          <w:szCs w:val="32"/>
          <w:u w:val="single"/>
        </w:rPr>
      </w:pPr>
    </w:p>
    <w:p w14:paraId="16C439A4" w14:textId="2730EA4B" w:rsidR="42F84936" w:rsidRDefault="42F84936" w:rsidP="42F84936">
      <w:pPr>
        <w:rPr>
          <w:rFonts w:ascii="Century Gothic" w:hAnsi="Century Gothic"/>
          <w:b/>
          <w:bCs/>
          <w:u w:val="single"/>
        </w:rPr>
      </w:pPr>
    </w:p>
    <w:p w14:paraId="0795FAA0" w14:textId="7C94509A" w:rsidR="42F84936" w:rsidRDefault="42F84936" w:rsidP="42F84936">
      <w:pPr>
        <w:rPr>
          <w:rFonts w:ascii="Century Gothic" w:hAnsi="Century Gothic"/>
          <w:b/>
          <w:bCs/>
          <w:u w:val="single"/>
        </w:rPr>
      </w:pPr>
    </w:p>
    <w:p w14:paraId="5B285298" w14:textId="16CB0252" w:rsidR="00502C1B" w:rsidRPr="006E3804" w:rsidRDefault="00502C1B">
      <w:pPr>
        <w:rPr>
          <w:rFonts w:ascii="Century Gothic" w:hAnsi="Century Gothic"/>
          <w:b/>
          <w:bCs/>
          <w:u w:val="single"/>
        </w:rPr>
      </w:pPr>
      <w:r w:rsidRPr="006E3804">
        <w:rPr>
          <w:rFonts w:ascii="Century Gothic" w:hAnsi="Century Gothic"/>
          <w:b/>
          <w:bCs/>
          <w:u w:val="single"/>
        </w:rPr>
        <w:lastRenderedPageBreak/>
        <w:t>Attendance</w:t>
      </w:r>
    </w:p>
    <w:p w14:paraId="3B54D0FD" w14:textId="77777777" w:rsidR="00502C1B" w:rsidRPr="006E3804" w:rsidRDefault="00502C1B" w:rsidP="006271A1">
      <w:pPr>
        <w:ind w:firstLine="720"/>
        <w:rPr>
          <w:rFonts w:ascii="Century Gothic" w:hAnsi="Century Gothic"/>
        </w:rPr>
      </w:pPr>
      <w:r w:rsidRPr="006E3804">
        <w:rPr>
          <w:rFonts w:ascii="Century Gothic" w:hAnsi="Century Gothic"/>
        </w:rPr>
        <w:t xml:space="preserve">It is extremely important that all Panthers are at school and ready to learn by 8:30 am. Being on time sets the tone for the day. To ensure the safety of all Panthers, students who arrive after 8:30 must sign in at the office before proceeding to class. </w:t>
      </w:r>
    </w:p>
    <w:p w14:paraId="70DFD130" w14:textId="5126B443" w:rsidR="006271A1" w:rsidRPr="006E3804" w:rsidRDefault="00502C1B" w:rsidP="006271A1">
      <w:pPr>
        <w:ind w:firstLine="720"/>
        <w:rPr>
          <w:rFonts w:ascii="Century Gothic" w:hAnsi="Century Gothic"/>
        </w:rPr>
      </w:pPr>
      <w:r w:rsidRPr="006E3804">
        <w:rPr>
          <w:rFonts w:ascii="Century Gothic" w:hAnsi="Century Gothic"/>
        </w:rPr>
        <w:t xml:space="preserve">Our drop off zone </w:t>
      </w:r>
      <w:r w:rsidR="00327C0F" w:rsidRPr="006E3804">
        <w:rPr>
          <w:rFonts w:ascii="Century Gothic" w:hAnsi="Century Gothic"/>
        </w:rPr>
        <w:t xml:space="preserve">and bus pad </w:t>
      </w:r>
      <w:r w:rsidRPr="006E3804">
        <w:rPr>
          <w:rFonts w:ascii="Century Gothic" w:hAnsi="Century Gothic"/>
        </w:rPr>
        <w:t>will be open and supervised from 7:</w:t>
      </w:r>
      <w:r w:rsidR="00327C0F" w:rsidRPr="006E3804">
        <w:rPr>
          <w:rFonts w:ascii="Century Gothic" w:hAnsi="Century Gothic"/>
        </w:rPr>
        <w:t>50</w:t>
      </w:r>
      <w:r w:rsidRPr="006E3804">
        <w:rPr>
          <w:rFonts w:ascii="Century Gothic" w:hAnsi="Century Gothic"/>
        </w:rPr>
        <w:t xml:space="preserve"> – 8:20 am. </w:t>
      </w:r>
      <w:r w:rsidR="006271A1" w:rsidRPr="006E3804">
        <w:rPr>
          <w:rFonts w:ascii="Century Gothic" w:hAnsi="Century Gothic"/>
        </w:rPr>
        <w:t xml:space="preserve">Students will enter the building at 8:20 and will prepare for period 1 to start at 8:30. </w:t>
      </w:r>
      <w:r w:rsidRPr="006E3804">
        <w:rPr>
          <w:rFonts w:ascii="Century Gothic" w:hAnsi="Century Gothic"/>
        </w:rPr>
        <w:t xml:space="preserve">Please ensure </w:t>
      </w:r>
      <w:r w:rsidR="006271A1" w:rsidRPr="006E3804">
        <w:rPr>
          <w:rFonts w:ascii="Century Gothic" w:hAnsi="Century Gothic"/>
        </w:rPr>
        <w:t xml:space="preserve">that </w:t>
      </w:r>
      <w:r w:rsidRPr="006E3804">
        <w:rPr>
          <w:rFonts w:ascii="Century Gothic" w:hAnsi="Century Gothic"/>
        </w:rPr>
        <w:t xml:space="preserve">your </w:t>
      </w:r>
      <w:r w:rsidR="006271A1" w:rsidRPr="006E3804">
        <w:rPr>
          <w:rFonts w:ascii="Century Gothic" w:hAnsi="Century Gothic"/>
        </w:rPr>
        <w:t>Panther</w:t>
      </w:r>
      <w:r w:rsidRPr="006E3804">
        <w:rPr>
          <w:rFonts w:ascii="Century Gothic" w:hAnsi="Century Gothic"/>
        </w:rPr>
        <w:t xml:space="preserve"> is on time to prevent disruption to the classroom learning environment.</w:t>
      </w:r>
    </w:p>
    <w:p w14:paraId="6693DA33" w14:textId="77777777" w:rsidR="006854FC" w:rsidRPr="006E3804" w:rsidRDefault="00502C1B" w:rsidP="006271A1">
      <w:pPr>
        <w:ind w:firstLine="720"/>
        <w:rPr>
          <w:rFonts w:ascii="Century Gothic" w:hAnsi="Century Gothic"/>
        </w:rPr>
      </w:pPr>
      <w:r w:rsidRPr="006E3804">
        <w:rPr>
          <w:rFonts w:ascii="Century Gothic" w:hAnsi="Century Gothic"/>
        </w:rPr>
        <w:t>The Education Act refers to regular school attendance as both a duty of the pupil and an expectation on the part of the parents. The Act recognizes that regular attendance supports the learning success of the student and contributes to the learning environment of the school.</w:t>
      </w:r>
    </w:p>
    <w:p w14:paraId="70794487" w14:textId="3130D26A" w:rsidR="00327C0F" w:rsidRDefault="00502C1B" w:rsidP="006271A1">
      <w:pPr>
        <w:ind w:firstLine="720"/>
        <w:rPr>
          <w:rFonts w:ascii="Century Gothic" w:hAnsi="Century Gothic"/>
        </w:rPr>
      </w:pPr>
      <w:r w:rsidRPr="42F84936">
        <w:rPr>
          <w:rFonts w:ascii="Century Gothic" w:hAnsi="Century Gothic"/>
        </w:rPr>
        <w:t>By taking a few moments to log your</w:t>
      </w:r>
      <w:r w:rsidR="00CF39BA">
        <w:rPr>
          <w:rFonts w:ascii="Century Gothic" w:hAnsi="Century Gothic"/>
        </w:rPr>
        <w:t xml:space="preserve"> child’s</w:t>
      </w:r>
      <w:r w:rsidRPr="42F84936">
        <w:rPr>
          <w:rFonts w:ascii="Century Gothic" w:hAnsi="Century Gothic"/>
        </w:rPr>
        <w:t xml:space="preserve"> attendance on our new School Messenger System you are helping us to ensure your child’s safety in a timely manner.</w:t>
      </w:r>
    </w:p>
    <w:p w14:paraId="4435CE80" w14:textId="44CC9417" w:rsidR="00733428" w:rsidRDefault="00C07F66" w:rsidP="006271A1">
      <w:pPr>
        <w:ind w:firstLine="720"/>
        <w:rPr>
          <w:rFonts w:ascii="Century Gothic" w:hAnsi="Century Gothic"/>
        </w:rPr>
      </w:pPr>
      <w:r>
        <w:rPr>
          <w:rFonts w:ascii="Century Gothic" w:hAnsi="Century Gothic"/>
        </w:rPr>
        <w:t>Absenteeism Protocol:</w:t>
      </w:r>
    </w:p>
    <w:p w14:paraId="5579BC58" w14:textId="00A59D7E" w:rsidR="00C07F66" w:rsidRDefault="00C07F66" w:rsidP="00620F77">
      <w:pPr>
        <w:pStyle w:val="ListParagraph"/>
        <w:numPr>
          <w:ilvl w:val="0"/>
          <w:numId w:val="4"/>
        </w:numPr>
        <w:rPr>
          <w:rFonts w:ascii="Century Gothic" w:hAnsi="Century Gothic"/>
        </w:rPr>
      </w:pPr>
      <w:r w:rsidRPr="00620F77">
        <w:rPr>
          <w:rFonts w:ascii="Century Gothic" w:hAnsi="Century Gothic"/>
        </w:rPr>
        <w:t>Parent reports absence</w:t>
      </w:r>
      <w:r w:rsidR="00DA534A">
        <w:rPr>
          <w:rFonts w:ascii="Century Gothic" w:hAnsi="Century Gothic"/>
        </w:rPr>
        <w:t xml:space="preserve"> daily.</w:t>
      </w:r>
    </w:p>
    <w:p w14:paraId="594F3538" w14:textId="7D03CCCB" w:rsidR="00620F77" w:rsidRDefault="007519B1" w:rsidP="00620F77">
      <w:pPr>
        <w:pStyle w:val="ListParagraph"/>
        <w:numPr>
          <w:ilvl w:val="0"/>
          <w:numId w:val="4"/>
        </w:numPr>
        <w:rPr>
          <w:rFonts w:ascii="Century Gothic" w:hAnsi="Century Gothic"/>
        </w:rPr>
      </w:pPr>
      <w:r w:rsidRPr="2077C951">
        <w:rPr>
          <w:rFonts w:ascii="Century Gothic" w:hAnsi="Century Gothic"/>
        </w:rPr>
        <w:t xml:space="preserve">3 </w:t>
      </w:r>
      <w:r w:rsidR="002F5566" w:rsidRPr="2077C951">
        <w:rPr>
          <w:rFonts w:ascii="Century Gothic" w:hAnsi="Century Gothic"/>
        </w:rPr>
        <w:t xml:space="preserve">consecutive </w:t>
      </w:r>
      <w:r w:rsidRPr="2077C951">
        <w:rPr>
          <w:rFonts w:ascii="Century Gothic" w:hAnsi="Century Gothic"/>
        </w:rPr>
        <w:t>days of uninformed absence, homeroom teacher contacts home.</w:t>
      </w:r>
      <w:r w:rsidR="5AD95B18" w:rsidRPr="2077C951">
        <w:rPr>
          <w:rFonts w:ascii="Century Gothic" w:hAnsi="Century Gothic"/>
        </w:rPr>
        <w:t xml:space="preserve"> </w:t>
      </w:r>
    </w:p>
    <w:p w14:paraId="236538BB" w14:textId="7CCE03FE" w:rsidR="00931FA9" w:rsidRDefault="00931FA9" w:rsidP="00620F77">
      <w:pPr>
        <w:pStyle w:val="ListParagraph"/>
        <w:numPr>
          <w:ilvl w:val="0"/>
          <w:numId w:val="4"/>
        </w:numPr>
        <w:rPr>
          <w:rFonts w:ascii="Century Gothic" w:hAnsi="Century Gothic"/>
        </w:rPr>
      </w:pPr>
      <w:r w:rsidRPr="2077C951">
        <w:rPr>
          <w:rFonts w:ascii="Century Gothic" w:hAnsi="Century Gothic"/>
        </w:rPr>
        <w:t xml:space="preserve">5 </w:t>
      </w:r>
      <w:r w:rsidR="008E6D18" w:rsidRPr="2077C951">
        <w:rPr>
          <w:rFonts w:ascii="Century Gothic" w:hAnsi="Century Gothic"/>
        </w:rPr>
        <w:t xml:space="preserve">consecutive </w:t>
      </w:r>
      <w:r w:rsidRPr="2077C951">
        <w:rPr>
          <w:rFonts w:ascii="Century Gothic" w:hAnsi="Century Gothic"/>
        </w:rPr>
        <w:t xml:space="preserve">days </w:t>
      </w:r>
      <w:r w:rsidR="008E6D18" w:rsidRPr="2077C951">
        <w:rPr>
          <w:rFonts w:ascii="Century Gothic" w:hAnsi="Century Gothic"/>
        </w:rPr>
        <w:t>of un</w:t>
      </w:r>
      <w:r w:rsidRPr="2077C951">
        <w:rPr>
          <w:rFonts w:ascii="Century Gothic" w:hAnsi="Century Gothic"/>
        </w:rPr>
        <w:t>informed absence, homeroom teacher contacts home and informs the office.</w:t>
      </w:r>
    </w:p>
    <w:p w14:paraId="2809EA03" w14:textId="308AA750" w:rsidR="73BDFE9C" w:rsidRDefault="73BDFE9C" w:rsidP="2077C951">
      <w:pPr>
        <w:pStyle w:val="ListParagraph"/>
        <w:numPr>
          <w:ilvl w:val="0"/>
          <w:numId w:val="4"/>
        </w:numPr>
        <w:rPr>
          <w:rFonts w:ascii="Century Gothic" w:hAnsi="Century Gothic"/>
        </w:rPr>
      </w:pPr>
      <w:r w:rsidRPr="2077C951">
        <w:rPr>
          <w:rFonts w:ascii="Century Gothic" w:hAnsi="Century Gothic"/>
        </w:rPr>
        <w:t>Frequent s</w:t>
      </w:r>
      <w:r w:rsidR="04205E51" w:rsidRPr="2077C951">
        <w:rPr>
          <w:rFonts w:ascii="Century Gothic" w:hAnsi="Century Gothic"/>
        </w:rPr>
        <w:t>ubject/period absenteeism will be addressed as above by subject teacher</w:t>
      </w:r>
    </w:p>
    <w:p w14:paraId="64F1DA68" w14:textId="76A35755" w:rsidR="008E6D18" w:rsidRDefault="00AF314D" w:rsidP="00620F77">
      <w:pPr>
        <w:pStyle w:val="ListParagraph"/>
        <w:numPr>
          <w:ilvl w:val="0"/>
          <w:numId w:val="4"/>
        </w:numPr>
        <w:rPr>
          <w:rFonts w:ascii="Century Gothic" w:hAnsi="Century Gothic"/>
        </w:rPr>
      </w:pPr>
      <w:r>
        <w:rPr>
          <w:rFonts w:ascii="Century Gothic" w:hAnsi="Century Gothic"/>
        </w:rPr>
        <w:t>5 to 10 days absence</w:t>
      </w:r>
      <w:r w:rsidR="0069770A">
        <w:rPr>
          <w:rFonts w:ascii="Century Gothic" w:hAnsi="Century Gothic"/>
        </w:rPr>
        <w:t>-homeroom teacher will contact our Middle School Strat</w:t>
      </w:r>
      <w:r w:rsidR="009A09BA">
        <w:rPr>
          <w:rFonts w:ascii="Century Gothic" w:hAnsi="Century Gothic"/>
        </w:rPr>
        <w:t>egic Coordinator to monitor absences</w:t>
      </w:r>
    </w:p>
    <w:p w14:paraId="6A5401FF" w14:textId="4BAC759E" w:rsidR="009A09BA" w:rsidRDefault="005E3DF3" w:rsidP="00620F77">
      <w:pPr>
        <w:pStyle w:val="ListParagraph"/>
        <w:numPr>
          <w:ilvl w:val="0"/>
          <w:numId w:val="4"/>
        </w:numPr>
        <w:rPr>
          <w:rFonts w:ascii="Century Gothic" w:hAnsi="Century Gothic"/>
        </w:rPr>
      </w:pPr>
      <w:r>
        <w:rPr>
          <w:rFonts w:ascii="Century Gothic" w:hAnsi="Century Gothic"/>
        </w:rPr>
        <w:t>Chronic absenteeism will result in s</w:t>
      </w:r>
      <w:r w:rsidR="00100854">
        <w:rPr>
          <w:rFonts w:ascii="Century Gothic" w:hAnsi="Century Gothic"/>
        </w:rPr>
        <w:t>upports offered</w:t>
      </w:r>
      <w:r w:rsidR="00692517">
        <w:rPr>
          <w:rFonts w:ascii="Century Gothic" w:hAnsi="Century Gothic"/>
        </w:rPr>
        <w:t xml:space="preserve"> to families</w:t>
      </w:r>
      <w:r w:rsidR="00100854">
        <w:rPr>
          <w:rFonts w:ascii="Century Gothic" w:hAnsi="Century Gothic"/>
        </w:rPr>
        <w:t xml:space="preserve"> </w:t>
      </w:r>
      <w:r>
        <w:rPr>
          <w:rFonts w:ascii="Century Gothic" w:hAnsi="Century Gothic"/>
        </w:rPr>
        <w:t>from</w:t>
      </w:r>
      <w:r w:rsidR="00100854">
        <w:rPr>
          <w:rFonts w:ascii="Century Gothic" w:hAnsi="Century Gothic"/>
        </w:rPr>
        <w:t xml:space="preserve"> </w:t>
      </w:r>
      <w:r w:rsidR="00D90995">
        <w:rPr>
          <w:rFonts w:ascii="Century Gothic" w:hAnsi="Century Gothic"/>
        </w:rPr>
        <w:t xml:space="preserve">Social </w:t>
      </w:r>
      <w:r w:rsidR="00100854">
        <w:rPr>
          <w:rFonts w:ascii="Century Gothic" w:hAnsi="Century Gothic"/>
        </w:rPr>
        <w:t>Development</w:t>
      </w:r>
      <w:r w:rsidR="00692517">
        <w:rPr>
          <w:rFonts w:ascii="Century Gothic" w:hAnsi="Century Gothic"/>
        </w:rPr>
        <w:t xml:space="preserve">, </w:t>
      </w:r>
      <w:r w:rsidR="00100854">
        <w:rPr>
          <w:rFonts w:ascii="Century Gothic" w:hAnsi="Century Gothic"/>
        </w:rPr>
        <w:t>Child and Youth</w:t>
      </w:r>
      <w:r w:rsidR="00692517">
        <w:rPr>
          <w:rFonts w:ascii="Century Gothic" w:hAnsi="Century Gothic"/>
        </w:rPr>
        <w:t xml:space="preserve">, or </w:t>
      </w:r>
      <w:r w:rsidR="001C0941">
        <w:rPr>
          <w:rFonts w:ascii="Century Gothic" w:hAnsi="Century Gothic"/>
        </w:rPr>
        <w:t>Middle School Strategic Coordinator</w:t>
      </w:r>
      <w:r w:rsidR="001C0941">
        <w:rPr>
          <w:rFonts w:ascii="Century Gothic" w:hAnsi="Century Gothic"/>
        </w:rPr>
        <w:t>.</w:t>
      </w:r>
    </w:p>
    <w:p w14:paraId="7E19676F" w14:textId="68F9CDB6" w:rsidR="003D206E" w:rsidRDefault="003D206E" w:rsidP="00620F77">
      <w:pPr>
        <w:pStyle w:val="ListParagraph"/>
        <w:numPr>
          <w:ilvl w:val="0"/>
          <w:numId w:val="4"/>
        </w:numPr>
        <w:rPr>
          <w:rFonts w:ascii="Century Gothic" w:hAnsi="Century Gothic"/>
        </w:rPr>
      </w:pPr>
      <w:r>
        <w:rPr>
          <w:rFonts w:ascii="Century Gothic" w:hAnsi="Century Gothic"/>
        </w:rPr>
        <w:t>Letter to parent reviewing absenteeism details and supports</w:t>
      </w:r>
      <w:r w:rsidR="0097250F">
        <w:rPr>
          <w:rFonts w:ascii="Century Gothic" w:hAnsi="Century Gothic"/>
        </w:rPr>
        <w:t xml:space="preserve"> (one copy will be placed in CUM file).</w:t>
      </w:r>
    </w:p>
    <w:p w14:paraId="360869FF" w14:textId="4C490A81" w:rsidR="00BC60F3" w:rsidRDefault="00BC60F3" w:rsidP="00BC60F3">
      <w:pPr>
        <w:pStyle w:val="ListParagraph"/>
        <w:ind w:left="1440"/>
        <w:rPr>
          <w:rFonts w:ascii="Century Gothic" w:hAnsi="Century Gothic"/>
        </w:rPr>
      </w:pPr>
    </w:p>
    <w:p w14:paraId="0FE3C931" w14:textId="50A14977" w:rsidR="00327C0F" w:rsidRPr="006E3804" w:rsidRDefault="00502C1B">
      <w:pPr>
        <w:rPr>
          <w:rFonts w:ascii="Century Gothic" w:hAnsi="Century Gothic"/>
        </w:rPr>
      </w:pPr>
      <w:r w:rsidRPr="006E3804">
        <w:rPr>
          <w:rFonts w:ascii="Century Gothic" w:hAnsi="Century Gothic"/>
          <w:b/>
          <w:bCs/>
          <w:u w:val="single"/>
        </w:rPr>
        <w:t>Technology/Devices/Cell Phones</w:t>
      </w:r>
      <w:r w:rsidRPr="006E3804">
        <w:rPr>
          <w:rFonts w:ascii="Century Gothic" w:hAnsi="Century Gothic"/>
        </w:rPr>
        <w:t xml:space="preserve"> </w:t>
      </w:r>
    </w:p>
    <w:p w14:paraId="646F9142" w14:textId="2C30A1C7" w:rsidR="003F3185" w:rsidRPr="006E3804" w:rsidRDefault="006854FC" w:rsidP="003F3185">
      <w:pPr>
        <w:ind w:firstLine="720"/>
        <w:rPr>
          <w:rFonts w:ascii="Century Gothic" w:hAnsi="Century Gothic"/>
        </w:rPr>
      </w:pPr>
      <w:r w:rsidRPr="006E3804">
        <w:rPr>
          <w:rFonts w:ascii="Century Gothic" w:hAnsi="Century Gothic"/>
        </w:rPr>
        <w:t xml:space="preserve">Classrooms are equipped with </w:t>
      </w:r>
      <w:r w:rsidR="003F3185" w:rsidRPr="006E3804">
        <w:rPr>
          <w:rFonts w:ascii="Century Gothic" w:hAnsi="Century Gothic"/>
        </w:rPr>
        <w:t>iPads to support student learning. School t</w:t>
      </w:r>
      <w:r w:rsidR="00502C1B" w:rsidRPr="006E3804">
        <w:rPr>
          <w:rFonts w:ascii="Century Gothic" w:hAnsi="Century Gothic"/>
        </w:rPr>
        <w:t xml:space="preserve">echnology is to be used solely for learning </w:t>
      </w:r>
      <w:r w:rsidR="003F3185" w:rsidRPr="006E3804">
        <w:rPr>
          <w:rFonts w:ascii="Century Gothic" w:hAnsi="Century Gothic"/>
        </w:rPr>
        <w:t>purposes and</w:t>
      </w:r>
      <w:r w:rsidR="00502C1B" w:rsidRPr="006E3804">
        <w:rPr>
          <w:rFonts w:ascii="Century Gothic" w:hAnsi="Century Gothic"/>
        </w:rPr>
        <w:t xml:space="preserve"> is always at the discretion of the teacher. </w:t>
      </w:r>
      <w:r w:rsidR="003F3185" w:rsidRPr="006E3804">
        <w:rPr>
          <w:rFonts w:ascii="Century Gothic" w:hAnsi="Century Gothic"/>
        </w:rPr>
        <w:t>School technology should only be used during instructional times.</w:t>
      </w:r>
    </w:p>
    <w:p w14:paraId="0CA41FEE" w14:textId="68583DCA" w:rsidR="004E2595" w:rsidRPr="006E3804" w:rsidRDefault="006C7AF7" w:rsidP="004E2595">
      <w:pPr>
        <w:ind w:firstLine="720"/>
        <w:rPr>
          <w:rFonts w:ascii="Century Gothic" w:hAnsi="Century Gothic"/>
        </w:rPr>
      </w:pPr>
      <w:r w:rsidRPr="42F84936">
        <w:rPr>
          <w:rFonts w:ascii="Century Gothic" w:hAnsi="Century Gothic"/>
        </w:rPr>
        <w:t>Encouraging healthy communication and socially responsible behaviour is the focus. Cell phone use has</w:t>
      </w:r>
      <w:r w:rsidR="001D752B" w:rsidRPr="42F84936">
        <w:rPr>
          <w:rFonts w:ascii="Century Gothic" w:hAnsi="Century Gothic"/>
        </w:rPr>
        <w:t xml:space="preserve"> proven to cause difficulty in creating a positive learning environment </w:t>
      </w:r>
      <w:r w:rsidR="004E2595" w:rsidRPr="42F84936">
        <w:rPr>
          <w:rFonts w:ascii="Century Gothic" w:hAnsi="Century Gothic"/>
        </w:rPr>
        <w:t xml:space="preserve">and is </w:t>
      </w:r>
      <w:r w:rsidR="001D752B" w:rsidRPr="42F84936">
        <w:rPr>
          <w:rFonts w:ascii="Century Gothic" w:hAnsi="Century Gothic"/>
        </w:rPr>
        <w:t>a distraction to student learning</w:t>
      </w:r>
      <w:r w:rsidR="004E2595" w:rsidRPr="42F84936">
        <w:rPr>
          <w:rFonts w:ascii="Century Gothic" w:hAnsi="Century Gothic"/>
        </w:rPr>
        <w:t xml:space="preserve">. </w:t>
      </w:r>
      <w:r w:rsidR="7C69350A" w:rsidRPr="42F84936">
        <w:rPr>
          <w:rFonts w:ascii="Century Gothic" w:hAnsi="Century Gothic"/>
        </w:rPr>
        <w:t xml:space="preserve"> Lewisville Middle has a no cellphone policy. I</w:t>
      </w:r>
      <w:r w:rsidR="004E2595" w:rsidRPr="42F84936">
        <w:rPr>
          <w:rFonts w:ascii="Century Gothic" w:hAnsi="Century Gothic"/>
        </w:rPr>
        <w:t xml:space="preserve">f students choose to bring a cell phone to school, it must be stored in </w:t>
      </w:r>
      <w:r w:rsidR="004E2595" w:rsidRPr="42F84936">
        <w:rPr>
          <w:rFonts w:ascii="Century Gothic" w:hAnsi="Century Gothic"/>
        </w:rPr>
        <w:lastRenderedPageBreak/>
        <w:t>their locker for the day (</w:t>
      </w:r>
      <w:r w:rsidR="0049334F" w:rsidRPr="42F84936">
        <w:rPr>
          <w:rFonts w:ascii="Century Gothic" w:hAnsi="Century Gothic"/>
        </w:rPr>
        <w:t xml:space="preserve">see </w:t>
      </w:r>
      <w:r w:rsidR="002E433B" w:rsidRPr="42F84936">
        <w:rPr>
          <w:rFonts w:ascii="Century Gothic" w:hAnsi="Century Gothic"/>
          <w:i/>
          <w:iCs/>
        </w:rPr>
        <w:t>Lewisville Middle School Cell Phone Policy</w:t>
      </w:r>
      <w:r w:rsidR="002E433B" w:rsidRPr="42F84936">
        <w:rPr>
          <w:rFonts w:ascii="Century Gothic" w:hAnsi="Century Gothic"/>
        </w:rPr>
        <w:t>)</w:t>
      </w:r>
      <w:r w:rsidR="004E2595" w:rsidRPr="42F84936">
        <w:rPr>
          <w:rFonts w:ascii="Century Gothic" w:hAnsi="Century Gothic"/>
        </w:rPr>
        <w:t xml:space="preserve">. This includes </w:t>
      </w:r>
      <w:r w:rsidR="008632A4" w:rsidRPr="42F84936">
        <w:rPr>
          <w:rFonts w:ascii="Century Gothic" w:hAnsi="Century Gothic"/>
        </w:rPr>
        <w:t>up</w:t>
      </w:r>
      <w:r w:rsidR="00967663" w:rsidRPr="42F84936">
        <w:rPr>
          <w:rFonts w:ascii="Century Gothic" w:hAnsi="Century Gothic"/>
        </w:rPr>
        <w:t>on drop off</w:t>
      </w:r>
      <w:r w:rsidR="004E2595" w:rsidRPr="42F84936">
        <w:rPr>
          <w:rFonts w:ascii="Century Gothic" w:hAnsi="Century Gothic"/>
        </w:rPr>
        <w:t>, during instructional time, transitions, and the noon hour</w:t>
      </w:r>
      <w:r w:rsidR="009171E4">
        <w:rPr>
          <w:rFonts w:ascii="Century Gothic" w:hAnsi="Century Gothic"/>
        </w:rPr>
        <w:t xml:space="preserve">, as well as </w:t>
      </w:r>
      <w:r w:rsidR="00B80F54">
        <w:rPr>
          <w:rFonts w:ascii="Century Gothic" w:hAnsi="Century Gothic"/>
        </w:rPr>
        <w:t xml:space="preserve">afterschool until the student leaves the building at dismissal. </w:t>
      </w:r>
      <w:r w:rsidR="004E2595" w:rsidRPr="42F84936">
        <w:rPr>
          <w:rFonts w:ascii="Century Gothic" w:hAnsi="Century Gothic"/>
        </w:rPr>
        <w:t>Policy 311</w:t>
      </w:r>
      <w:r w:rsidR="002E433B" w:rsidRPr="42F84936">
        <w:rPr>
          <w:rFonts w:ascii="Century Gothic" w:hAnsi="Century Gothic"/>
        </w:rPr>
        <w:t xml:space="preserve"> </w:t>
      </w:r>
      <w:r w:rsidR="004E2595" w:rsidRPr="42F84936">
        <w:rPr>
          <w:rFonts w:ascii="Century Gothic" w:hAnsi="Century Gothic"/>
        </w:rPr>
        <w:t xml:space="preserve">will be </w:t>
      </w:r>
      <w:r w:rsidR="00A62219" w:rsidRPr="42F84936">
        <w:rPr>
          <w:rFonts w:ascii="Century Gothic" w:hAnsi="Century Gothic"/>
        </w:rPr>
        <w:t>followed,</w:t>
      </w:r>
      <w:r w:rsidR="004E2595" w:rsidRPr="42F84936">
        <w:rPr>
          <w:rFonts w:ascii="Century Gothic" w:hAnsi="Century Gothic"/>
        </w:rPr>
        <w:t xml:space="preserve"> and all students must sign off agreeing to this policy in School Cash Online.</w:t>
      </w:r>
      <w:r w:rsidR="00E700AC" w:rsidRPr="42F84936">
        <w:rPr>
          <w:rFonts w:ascii="Century Gothic" w:hAnsi="Century Gothic"/>
        </w:rPr>
        <w:t xml:space="preserve"> We will work with the student and family is the expectation is not met.</w:t>
      </w:r>
    </w:p>
    <w:p w14:paraId="3EAC551F" w14:textId="3C1650F2" w:rsidR="42F84936" w:rsidRDefault="42F84936" w:rsidP="42F84936">
      <w:pPr>
        <w:ind w:firstLine="720"/>
        <w:rPr>
          <w:rFonts w:ascii="Century Gothic" w:hAnsi="Century Gothic"/>
        </w:rPr>
      </w:pPr>
    </w:p>
    <w:p w14:paraId="2E70010F" w14:textId="2E071183" w:rsidR="00FE2DE4" w:rsidRPr="006E3804" w:rsidRDefault="00156AFB" w:rsidP="00156AFB">
      <w:pPr>
        <w:rPr>
          <w:rFonts w:ascii="Century Gothic" w:hAnsi="Century Gothic"/>
          <w:b/>
          <w:bCs/>
          <w:u w:val="single"/>
        </w:rPr>
      </w:pPr>
      <w:r w:rsidRPr="006E3804">
        <w:rPr>
          <w:rFonts w:ascii="Century Gothic" w:hAnsi="Century Gothic"/>
          <w:b/>
          <w:bCs/>
          <w:u w:val="single"/>
        </w:rPr>
        <w:t>Closed Campus</w:t>
      </w:r>
    </w:p>
    <w:p w14:paraId="6EE17AE3" w14:textId="49169EA8" w:rsidR="00FE2DE4" w:rsidRPr="006E3804" w:rsidRDefault="00156AFB" w:rsidP="00784A14">
      <w:pPr>
        <w:ind w:firstLine="720"/>
        <w:rPr>
          <w:rFonts w:ascii="Century Gothic" w:hAnsi="Century Gothic"/>
        </w:rPr>
      </w:pPr>
      <w:r w:rsidRPr="006E3804">
        <w:rPr>
          <w:rFonts w:ascii="Century Gothic" w:hAnsi="Century Gothic"/>
        </w:rPr>
        <w:t>Connectedness to school increases through student involvement. Therefore, we operate a closed campus, meaning students are to stay on school grounds for the duration of their school day. Students must be signed out by a parent or guardian if they are leaving school grounds.</w:t>
      </w:r>
    </w:p>
    <w:p w14:paraId="59D9BD0C" w14:textId="2ED52413" w:rsidR="719687D4" w:rsidRDefault="719687D4" w:rsidP="719687D4">
      <w:pPr>
        <w:rPr>
          <w:rFonts w:ascii="Century Gothic" w:hAnsi="Century Gothic"/>
          <w:b/>
          <w:bCs/>
          <w:u w:val="single"/>
        </w:rPr>
      </w:pPr>
    </w:p>
    <w:p w14:paraId="2FF1CCBB" w14:textId="77777777" w:rsidR="00FE2DE4" w:rsidRPr="006E3804" w:rsidRDefault="00156AFB" w:rsidP="00156AFB">
      <w:pPr>
        <w:rPr>
          <w:rFonts w:ascii="Century Gothic" w:hAnsi="Century Gothic"/>
        </w:rPr>
      </w:pPr>
      <w:r w:rsidRPr="006E3804">
        <w:rPr>
          <w:rFonts w:ascii="Century Gothic" w:hAnsi="Century Gothic"/>
          <w:b/>
          <w:bCs/>
          <w:u w:val="single"/>
        </w:rPr>
        <w:t>Dress Code</w:t>
      </w:r>
      <w:r w:rsidRPr="006E3804">
        <w:rPr>
          <w:rFonts w:ascii="Century Gothic" w:hAnsi="Century Gothic"/>
        </w:rPr>
        <w:t xml:space="preserve"> </w:t>
      </w:r>
    </w:p>
    <w:p w14:paraId="298B38C1" w14:textId="16562871" w:rsidR="006C24DD" w:rsidRPr="006E3804" w:rsidRDefault="00156AFB" w:rsidP="00295EA7">
      <w:pPr>
        <w:ind w:firstLine="720"/>
        <w:rPr>
          <w:rFonts w:ascii="Century Gothic" w:hAnsi="Century Gothic"/>
        </w:rPr>
      </w:pPr>
      <w:r w:rsidRPr="006E3804">
        <w:rPr>
          <w:rFonts w:ascii="Century Gothic" w:hAnsi="Century Gothic"/>
        </w:rPr>
        <w:t>Appropriate dress for school is always expected. Items inappropriate for school include clothing with offensive or obscene messages, whether direct or implied, or the advertising of alcohol, cigarettes, or illegal substances. Students will be required to change or cover up unacceptable garments.</w:t>
      </w:r>
    </w:p>
    <w:p w14:paraId="0C0F4248" w14:textId="77777777" w:rsidR="006C24DD" w:rsidRPr="006E3804" w:rsidRDefault="00156AFB" w:rsidP="00156AFB">
      <w:pPr>
        <w:rPr>
          <w:rFonts w:ascii="Century Gothic" w:hAnsi="Century Gothic"/>
        </w:rPr>
      </w:pPr>
      <w:r w:rsidRPr="006E3804">
        <w:rPr>
          <w:rFonts w:ascii="Century Gothic" w:hAnsi="Century Gothic"/>
          <w:b/>
          <w:bCs/>
          <w:u w:val="single"/>
        </w:rPr>
        <w:t>Allergies</w:t>
      </w:r>
    </w:p>
    <w:p w14:paraId="4838D151" w14:textId="7BEE01E4" w:rsidR="004D5D78" w:rsidRPr="006E3804" w:rsidRDefault="00156AFB" w:rsidP="00254DF8">
      <w:pPr>
        <w:ind w:firstLine="720"/>
        <w:rPr>
          <w:rFonts w:ascii="Century Gothic" w:hAnsi="Century Gothic"/>
        </w:rPr>
      </w:pPr>
      <w:r w:rsidRPr="006E3804">
        <w:rPr>
          <w:rFonts w:ascii="Century Gothic" w:hAnsi="Century Gothic"/>
        </w:rPr>
        <w:t xml:space="preserve">Some </w:t>
      </w:r>
      <w:r w:rsidR="00524DBD" w:rsidRPr="006E3804">
        <w:rPr>
          <w:rFonts w:ascii="Century Gothic" w:hAnsi="Century Gothic"/>
        </w:rPr>
        <w:t xml:space="preserve">students and </w:t>
      </w:r>
      <w:r w:rsidRPr="006E3804">
        <w:rPr>
          <w:rFonts w:ascii="Century Gothic" w:hAnsi="Century Gothic"/>
        </w:rPr>
        <w:t>staff</w:t>
      </w:r>
      <w:r w:rsidR="00524DBD" w:rsidRPr="006E3804">
        <w:rPr>
          <w:rFonts w:ascii="Century Gothic" w:hAnsi="Century Gothic"/>
        </w:rPr>
        <w:t xml:space="preserve"> </w:t>
      </w:r>
      <w:r w:rsidRPr="006E3804">
        <w:rPr>
          <w:rFonts w:ascii="Century Gothic" w:hAnsi="Century Gothic"/>
        </w:rPr>
        <w:t>have severe allergies. All members of our community must not wear or bring scented products and any product containing nuts into our environment. Notices will be shared as we become aware of any other allergies.</w:t>
      </w:r>
    </w:p>
    <w:p w14:paraId="5178A836" w14:textId="77777777" w:rsidR="008722F0" w:rsidRPr="006E3804" w:rsidRDefault="008722F0" w:rsidP="00156AFB">
      <w:pPr>
        <w:rPr>
          <w:rFonts w:ascii="Century Gothic" w:hAnsi="Century Gothic"/>
          <w:b/>
          <w:bCs/>
          <w:u w:val="single"/>
        </w:rPr>
      </w:pPr>
      <w:r w:rsidRPr="006E3804">
        <w:rPr>
          <w:rFonts w:ascii="Century Gothic" w:hAnsi="Century Gothic"/>
          <w:b/>
          <w:bCs/>
          <w:u w:val="single"/>
        </w:rPr>
        <w:t>Lockers</w:t>
      </w:r>
    </w:p>
    <w:p w14:paraId="0F665A3C" w14:textId="17C6FA9E" w:rsidR="008722F0" w:rsidRPr="004762FF" w:rsidRDefault="008722F0" w:rsidP="35386DB9">
      <w:pPr>
        <w:ind w:firstLine="720"/>
        <w:rPr>
          <w:rFonts w:ascii="Century Gothic" w:hAnsi="Century Gothic"/>
        </w:rPr>
      </w:pPr>
      <w:r w:rsidRPr="42F84936">
        <w:rPr>
          <w:rFonts w:ascii="Century Gothic" w:hAnsi="Century Gothic"/>
        </w:rPr>
        <w:t xml:space="preserve">All students will be </w:t>
      </w:r>
      <w:r w:rsidR="008A46EE" w:rsidRPr="42F84936">
        <w:rPr>
          <w:rFonts w:ascii="Century Gothic" w:hAnsi="Century Gothic"/>
        </w:rPr>
        <w:t>supplied with a locker</w:t>
      </w:r>
      <w:r w:rsidRPr="42F84936">
        <w:rPr>
          <w:rFonts w:ascii="Century Gothic" w:hAnsi="Century Gothic"/>
        </w:rPr>
        <w:t xml:space="preserve"> </w:t>
      </w:r>
      <w:r w:rsidR="008A46EE" w:rsidRPr="42F84936">
        <w:rPr>
          <w:rFonts w:ascii="Century Gothic" w:hAnsi="Century Gothic"/>
        </w:rPr>
        <w:t>and</w:t>
      </w:r>
      <w:r w:rsidRPr="42F84936">
        <w:rPr>
          <w:rFonts w:ascii="Century Gothic" w:hAnsi="Century Gothic"/>
        </w:rPr>
        <w:t xml:space="preserve"> a </w:t>
      </w:r>
      <w:r w:rsidR="008A46EE" w:rsidRPr="42F84936">
        <w:rPr>
          <w:rFonts w:ascii="Century Gothic" w:hAnsi="Century Gothic"/>
        </w:rPr>
        <w:t xml:space="preserve">school-provided lock. </w:t>
      </w:r>
      <w:r w:rsidRPr="42F84936">
        <w:rPr>
          <w:rFonts w:ascii="Century Gothic" w:hAnsi="Century Gothic"/>
        </w:rPr>
        <w:t xml:space="preserve">Students are responsible for the security of their own possessions. Students are to keep the combination private and keep their locker locked during and at the end of the day. Lockers are to be </w:t>
      </w:r>
      <w:r w:rsidR="1A564B2F" w:rsidRPr="42F84936">
        <w:rPr>
          <w:rFonts w:ascii="Century Gothic" w:hAnsi="Century Gothic"/>
        </w:rPr>
        <w:t>kept clean</w:t>
      </w:r>
      <w:r w:rsidR="74899BD1" w:rsidRPr="42F84936">
        <w:rPr>
          <w:rFonts w:ascii="Century Gothic" w:hAnsi="Century Gothic"/>
        </w:rPr>
        <w:t>,</w:t>
      </w:r>
      <w:r w:rsidR="1A564B2F" w:rsidRPr="42F84936">
        <w:rPr>
          <w:rFonts w:ascii="Century Gothic" w:hAnsi="Century Gothic"/>
        </w:rPr>
        <w:t xml:space="preserve"> and Panthers will</w:t>
      </w:r>
      <w:r w:rsidR="009500B4" w:rsidRPr="42F84936">
        <w:rPr>
          <w:rFonts w:ascii="Century Gothic" w:hAnsi="Century Gothic"/>
        </w:rPr>
        <w:t xml:space="preserve"> have to</w:t>
      </w:r>
      <w:r w:rsidRPr="42F84936">
        <w:rPr>
          <w:rFonts w:ascii="Century Gothic" w:hAnsi="Century Gothic"/>
        </w:rPr>
        <w:t xml:space="preserve"> share a locker.</w:t>
      </w:r>
      <w:r w:rsidR="60E0CC75" w:rsidRPr="42F84936">
        <w:rPr>
          <w:rFonts w:ascii="Century Gothic" w:hAnsi="Century Gothic"/>
        </w:rPr>
        <w:t xml:space="preserve"> Cellphones</w:t>
      </w:r>
      <w:r w:rsidR="50AA7A9E" w:rsidRPr="42F84936">
        <w:rPr>
          <w:rFonts w:ascii="Century Gothic" w:hAnsi="Century Gothic"/>
        </w:rPr>
        <w:t>,</w:t>
      </w:r>
      <w:r w:rsidR="60E0CC75" w:rsidRPr="42F84936">
        <w:rPr>
          <w:rFonts w:ascii="Century Gothic" w:hAnsi="Century Gothic"/>
        </w:rPr>
        <w:t xml:space="preserve"> b</w:t>
      </w:r>
      <w:r w:rsidR="1811AA82" w:rsidRPr="42F84936">
        <w:rPr>
          <w:rFonts w:ascii="Century Gothic" w:hAnsi="Century Gothic"/>
        </w:rPr>
        <w:t>ook bags and smaller bags are kept in the locker</w:t>
      </w:r>
      <w:r w:rsidR="25960EAA" w:rsidRPr="42F84936">
        <w:rPr>
          <w:rFonts w:ascii="Century Gothic" w:hAnsi="Century Gothic"/>
        </w:rPr>
        <w:t xml:space="preserve"> and not taken to class or washroom.</w:t>
      </w:r>
    </w:p>
    <w:p w14:paraId="55A7D93E" w14:textId="0FC688DE" w:rsidR="000C7719" w:rsidRDefault="008722F0" w:rsidP="000C7719">
      <w:pPr>
        <w:rPr>
          <w:rFonts w:ascii="Century Gothic" w:hAnsi="Century Gothic"/>
        </w:rPr>
      </w:pPr>
      <w:bookmarkStart w:id="0" w:name="_Hlk184724572"/>
      <w:r w:rsidRPr="006E3804">
        <w:rPr>
          <w:rFonts w:ascii="Century Gothic" w:hAnsi="Century Gothic"/>
          <w:b/>
          <w:bCs/>
          <w:u w:val="single"/>
        </w:rPr>
        <w:t xml:space="preserve">Cafeteria / </w:t>
      </w:r>
      <w:r w:rsidR="000F5933">
        <w:rPr>
          <w:rFonts w:ascii="Century Gothic" w:hAnsi="Century Gothic"/>
          <w:b/>
          <w:bCs/>
          <w:u w:val="single"/>
        </w:rPr>
        <w:t xml:space="preserve">Classroom </w:t>
      </w:r>
      <w:r w:rsidR="009C2B6C">
        <w:rPr>
          <w:rFonts w:ascii="Century Gothic" w:hAnsi="Century Gothic"/>
          <w:b/>
          <w:bCs/>
          <w:u w:val="single"/>
        </w:rPr>
        <w:t xml:space="preserve">(eating times) </w:t>
      </w:r>
    </w:p>
    <w:bookmarkEnd w:id="0"/>
    <w:p w14:paraId="3BB17A47" w14:textId="285A6AFA" w:rsidR="003E2812" w:rsidRDefault="00E5609B" w:rsidP="000C7719">
      <w:pPr>
        <w:ind w:firstLine="720"/>
        <w:rPr>
          <w:rFonts w:ascii="Century Gothic" w:hAnsi="Century Gothic"/>
        </w:rPr>
      </w:pPr>
      <w:r w:rsidRPr="006E3804">
        <w:rPr>
          <w:rFonts w:ascii="Century Gothic" w:hAnsi="Century Gothic"/>
        </w:rPr>
        <w:t>Students at Lewisville Middle School eat their lunch in the school cafeteria</w:t>
      </w:r>
      <w:r w:rsidR="007C3B52">
        <w:rPr>
          <w:rFonts w:ascii="Century Gothic" w:hAnsi="Century Gothic"/>
        </w:rPr>
        <w:t xml:space="preserve"> or classroom.</w:t>
      </w:r>
      <w:r w:rsidRPr="006E3804">
        <w:rPr>
          <w:rFonts w:ascii="Century Gothic" w:hAnsi="Century Gothic"/>
        </w:rPr>
        <w:t xml:space="preserve"> </w:t>
      </w:r>
      <w:r w:rsidR="002F45BD" w:rsidRPr="006E3804">
        <w:rPr>
          <w:rFonts w:ascii="Century Gothic" w:hAnsi="Century Gothic"/>
        </w:rPr>
        <w:t xml:space="preserve">At this time, we do not offer </w:t>
      </w:r>
      <w:r w:rsidR="00D56DC1" w:rsidRPr="006E3804">
        <w:rPr>
          <w:rFonts w:ascii="Century Gothic" w:hAnsi="Century Gothic"/>
        </w:rPr>
        <w:t>cafeteria service but</w:t>
      </w:r>
      <w:r w:rsidR="0031371E" w:rsidRPr="006E3804">
        <w:rPr>
          <w:rFonts w:ascii="Century Gothic" w:hAnsi="Century Gothic"/>
        </w:rPr>
        <w:t xml:space="preserve"> will </w:t>
      </w:r>
      <w:r w:rsidR="00744EEF" w:rsidRPr="006E3804">
        <w:rPr>
          <w:rFonts w:ascii="Century Gothic" w:hAnsi="Century Gothic"/>
        </w:rPr>
        <w:t>update the school community if/when this changes.</w:t>
      </w:r>
    </w:p>
    <w:p w14:paraId="41DFFBC0" w14:textId="3ED4A2FF" w:rsidR="007C3B52" w:rsidRDefault="00855DC4" w:rsidP="007C3B52">
      <w:pPr>
        <w:rPr>
          <w:rFonts w:ascii="Century Gothic" w:hAnsi="Century Gothic"/>
        </w:rPr>
      </w:pPr>
      <w:r>
        <w:rPr>
          <w:rFonts w:ascii="Century Gothic" w:hAnsi="Century Gothic"/>
          <w:b/>
          <w:bCs/>
          <w:u w:val="single"/>
        </w:rPr>
        <w:t>Fountains</w:t>
      </w:r>
    </w:p>
    <w:p w14:paraId="58431474" w14:textId="2EF5F8AB" w:rsidR="008722F0" w:rsidRDefault="001D2524" w:rsidP="001D2524">
      <w:pPr>
        <w:rPr>
          <w:rFonts w:ascii="Century Gothic" w:hAnsi="Century Gothic"/>
        </w:rPr>
      </w:pPr>
      <w:r>
        <w:rPr>
          <w:rFonts w:ascii="Century Gothic" w:hAnsi="Century Gothic"/>
        </w:rPr>
        <w:t xml:space="preserve">             </w:t>
      </w:r>
      <w:r w:rsidR="00DC2E96" w:rsidRPr="006E3804">
        <w:rPr>
          <w:rFonts w:ascii="Century Gothic" w:hAnsi="Century Gothic"/>
        </w:rPr>
        <w:t>Lewisville</w:t>
      </w:r>
      <w:r w:rsidR="008722F0" w:rsidRPr="006E3804">
        <w:rPr>
          <w:rFonts w:ascii="Century Gothic" w:hAnsi="Century Gothic"/>
        </w:rPr>
        <w:t xml:space="preserve"> Middle School has several auto fill water bottle fountains that are accessible to students during transition times throughout the day. We encourage water </w:t>
      </w:r>
      <w:r w:rsidR="008722F0" w:rsidRPr="006E3804">
        <w:rPr>
          <w:rFonts w:ascii="Century Gothic" w:hAnsi="Century Gothic"/>
        </w:rPr>
        <w:lastRenderedPageBreak/>
        <w:t>consumption as a healthy routine and discourage the consumption of energy drinks, sugary drinks, as well as coffee products at this age level</w:t>
      </w:r>
      <w:r w:rsidR="0034214B" w:rsidRPr="006E3804">
        <w:rPr>
          <w:rFonts w:ascii="Century Gothic" w:hAnsi="Century Gothic"/>
        </w:rPr>
        <w:t>.</w:t>
      </w:r>
    </w:p>
    <w:p w14:paraId="3FC15A2F" w14:textId="2F48FE76" w:rsidR="005874AD" w:rsidRDefault="00071ADB" w:rsidP="001D2524">
      <w:pPr>
        <w:rPr>
          <w:rFonts w:ascii="Century Gothic" w:hAnsi="Century Gothic"/>
          <w:b/>
          <w:bCs/>
          <w:u w:val="single"/>
        </w:rPr>
      </w:pPr>
      <w:r>
        <w:rPr>
          <w:rFonts w:ascii="Century Gothic" w:hAnsi="Century Gothic"/>
          <w:b/>
          <w:bCs/>
          <w:u w:val="single"/>
        </w:rPr>
        <w:t>Breakfast/</w:t>
      </w:r>
      <w:r w:rsidR="005874AD" w:rsidRPr="005874AD">
        <w:rPr>
          <w:rFonts w:ascii="Century Gothic" w:hAnsi="Century Gothic"/>
          <w:b/>
          <w:bCs/>
          <w:u w:val="single"/>
        </w:rPr>
        <w:t xml:space="preserve">Healthy </w:t>
      </w:r>
      <w:r w:rsidR="00A4339F">
        <w:rPr>
          <w:rFonts w:ascii="Century Gothic" w:hAnsi="Century Gothic"/>
          <w:b/>
          <w:bCs/>
          <w:u w:val="single"/>
        </w:rPr>
        <w:t>Foods</w:t>
      </w:r>
    </w:p>
    <w:p w14:paraId="5B5C86EA" w14:textId="5E94B1FC" w:rsidR="00A4339F" w:rsidRDefault="00DD47E2" w:rsidP="001D2524">
      <w:pPr>
        <w:rPr>
          <w:rFonts w:ascii="Century Gothic" w:hAnsi="Century Gothic"/>
        </w:rPr>
      </w:pPr>
      <w:r>
        <w:rPr>
          <w:rFonts w:ascii="Century Gothic" w:hAnsi="Century Gothic"/>
        </w:rPr>
        <w:t xml:space="preserve">              </w:t>
      </w:r>
      <w:r w:rsidR="00A4339F" w:rsidRPr="005B6513">
        <w:rPr>
          <w:rFonts w:ascii="Century Gothic" w:hAnsi="Century Gothic"/>
        </w:rPr>
        <w:t xml:space="preserve">We do provide some breakfast snacks </w:t>
      </w:r>
      <w:r w:rsidR="005B6513" w:rsidRPr="005B6513">
        <w:rPr>
          <w:rFonts w:ascii="Century Gothic" w:hAnsi="Century Gothic"/>
        </w:rPr>
        <w:t>for students</w:t>
      </w:r>
      <w:r w:rsidR="005B6513">
        <w:rPr>
          <w:rFonts w:ascii="Century Gothic" w:hAnsi="Century Gothic"/>
        </w:rPr>
        <w:t xml:space="preserve"> through the help of Breakfast Club of Canda</w:t>
      </w:r>
      <w:r w:rsidR="00DD5152">
        <w:rPr>
          <w:rFonts w:ascii="Century Gothic" w:hAnsi="Century Gothic"/>
        </w:rPr>
        <w:t xml:space="preserve"> and </w:t>
      </w:r>
      <w:r w:rsidR="005B6513">
        <w:rPr>
          <w:rFonts w:ascii="Century Gothic" w:hAnsi="Century Gothic"/>
        </w:rPr>
        <w:t>Food Depot Alimentaire</w:t>
      </w:r>
      <w:r w:rsidR="00DD5152">
        <w:rPr>
          <w:rFonts w:ascii="Century Gothic" w:hAnsi="Century Gothic"/>
        </w:rPr>
        <w:t>, as well as monetary donations.</w:t>
      </w:r>
      <w:r w:rsidR="00940988">
        <w:rPr>
          <w:rFonts w:ascii="Century Gothic" w:hAnsi="Century Gothic"/>
        </w:rPr>
        <w:t xml:space="preserve"> </w:t>
      </w:r>
      <w:r w:rsidR="00DD5152">
        <w:rPr>
          <w:rFonts w:ascii="Century Gothic" w:hAnsi="Century Gothic"/>
        </w:rPr>
        <w:t xml:space="preserve">Thanks to staff, students and volunteers, </w:t>
      </w:r>
      <w:r w:rsidR="00F32B0D">
        <w:rPr>
          <w:rFonts w:ascii="Century Gothic" w:hAnsi="Century Gothic"/>
        </w:rPr>
        <w:t>including the Boys and Girls Club</w:t>
      </w:r>
      <w:r w:rsidR="00E000B3">
        <w:rPr>
          <w:rFonts w:ascii="Century Gothic" w:hAnsi="Century Gothic"/>
        </w:rPr>
        <w:t>,</w:t>
      </w:r>
      <w:r w:rsidR="00A030EE">
        <w:rPr>
          <w:rFonts w:ascii="Century Gothic" w:hAnsi="Century Gothic"/>
        </w:rPr>
        <w:t xml:space="preserve"> for making this happen.</w:t>
      </w:r>
      <w:r w:rsidR="00940988">
        <w:rPr>
          <w:rFonts w:ascii="Century Gothic" w:hAnsi="Century Gothic"/>
        </w:rPr>
        <w:t xml:space="preserve"> </w:t>
      </w:r>
    </w:p>
    <w:p w14:paraId="31AA33AF" w14:textId="10692310" w:rsidR="00DD47E2" w:rsidRDefault="00071ADB" w:rsidP="001D2524">
      <w:pPr>
        <w:rPr>
          <w:rFonts w:ascii="Century Gothic" w:hAnsi="Century Gothic"/>
        </w:rPr>
      </w:pPr>
      <w:r>
        <w:rPr>
          <w:rFonts w:ascii="Century Gothic" w:hAnsi="Century Gothic"/>
        </w:rPr>
        <w:t xml:space="preserve">              We encourage healthy </w:t>
      </w:r>
      <w:r w:rsidR="00FD587F">
        <w:rPr>
          <w:rFonts w:ascii="Century Gothic" w:hAnsi="Century Gothic"/>
        </w:rPr>
        <w:t xml:space="preserve">lunches and snacks </w:t>
      </w:r>
      <w:r w:rsidR="00340685">
        <w:rPr>
          <w:rFonts w:ascii="Century Gothic" w:hAnsi="Century Gothic"/>
        </w:rPr>
        <w:t xml:space="preserve">as per the Health Eating Policy 711. </w:t>
      </w:r>
      <w:r w:rsidR="00EF0A3A">
        <w:rPr>
          <w:rFonts w:ascii="Century Gothic" w:hAnsi="Century Gothic"/>
        </w:rPr>
        <w:t>Sugary foods</w:t>
      </w:r>
      <w:r w:rsidR="00DE4541">
        <w:rPr>
          <w:rFonts w:ascii="Century Gothic" w:hAnsi="Century Gothic"/>
        </w:rPr>
        <w:t xml:space="preserve"> and drinks </w:t>
      </w:r>
      <w:r w:rsidR="00DD47E2">
        <w:rPr>
          <w:rFonts w:ascii="Century Gothic" w:hAnsi="Century Gothic"/>
        </w:rPr>
        <w:t xml:space="preserve">              </w:t>
      </w:r>
    </w:p>
    <w:p w14:paraId="4960815A" w14:textId="1C7C1C8E" w:rsidR="00DD47E2" w:rsidRPr="005B6513" w:rsidRDefault="00DD47E2" w:rsidP="001D2524">
      <w:pPr>
        <w:rPr>
          <w:rFonts w:ascii="Century Gothic" w:hAnsi="Century Gothic"/>
        </w:rPr>
      </w:pPr>
    </w:p>
    <w:p w14:paraId="24D21186" w14:textId="77777777" w:rsidR="00686D22" w:rsidRPr="006E3804" w:rsidRDefault="00686D22" w:rsidP="00686D22">
      <w:pPr>
        <w:rPr>
          <w:rFonts w:ascii="Century Gothic" w:hAnsi="Century Gothic"/>
        </w:rPr>
      </w:pPr>
      <w:r w:rsidRPr="006E3804">
        <w:rPr>
          <w:rFonts w:ascii="Century Gothic" w:hAnsi="Century Gothic"/>
          <w:b/>
          <w:bCs/>
          <w:u w:val="single"/>
        </w:rPr>
        <w:t>Drugs, Smoking, Vaping, Alcohol and Weapons</w:t>
      </w:r>
      <w:r w:rsidRPr="006E3804">
        <w:rPr>
          <w:rFonts w:ascii="Century Gothic" w:hAnsi="Century Gothic"/>
        </w:rPr>
        <w:t xml:space="preserve"> </w:t>
      </w:r>
    </w:p>
    <w:p w14:paraId="17D23CAB" w14:textId="3573C778" w:rsidR="17597D8C" w:rsidRDefault="00686D22" w:rsidP="00B259FE">
      <w:pPr>
        <w:ind w:firstLine="720"/>
        <w:rPr>
          <w:rFonts w:ascii="Century Gothic" w:hAnsi="Century Gothic"/>
          <w:b/>
          <w:bCs/>
          <w:u w:val="single"/>
        </w:rPr>
      </w:pPr>
      <w:r w:rsidRPr="42F84936">
        <w:rPr>
          <w:rFonts w:ascii="Century Gothic" w:hAnsi="Century Gothic"/>
        </w:rPr>
        <w:t>We all want to be healthy for life. Any student possessing or using drugs, smoking, vaping, alcohol, or weapons (including replicas) at school or at school sponsored functions will be dealt with according to District Policy. This will involve notification of the parents, police, and possible suspension. All students are underage and the penalties under the law are serious and will be enforced to encourage healthier choices in the future. Counselling, education, and support will be provided to support our health and wellness</w:t>
      </w:r>
    </w:p>
    <w:p w14:paraId="0D493970" w14:textId="7AB267A9" w:rsidR="42F84936" w:rsidRDefault="42F84936" w:rsidP="42F84936">
      <w:pPr>
        <w:spacing w:after="0" w:line="240" w:lineRule="auto"/>
        <w:rPr>
          <w:rFonts w:ascii="Century Gothic" w:hAnsi="Century Gothic"/>
          <w:b/>
          <w:bCs/>
          <w:u w:val="single"/>
        </w:rPr>
      </w:pPr>
    </w:p>
    <w:p w14:paraId="56AAD7AF" w14:textId="1DB2961E" w:rsidR="00CD17F5" w:rsidRDefault="00EC4311" w:rsidP="00CD17F5">
      <w:pPr>
        <w:spacing w:after="0" w:line="240" w:lineRule="auto"/>
        <w:rPr>
          <w:rFonts w:ascii="Century Gothic" w:hAnsi="Century Gothic"/>
          <w:b/>
          <w:bCs/>
          <w:u w:val="single"/>
        </w:rPr>
      </w:pPr>
      <w:r w:rsidRPr="00A60BD7">
        <w:rPr>
          <w:rFonts w:ascii="Century Gothic" w:hAnsi="Century Gothic"/>
          <w:b/>
          <w:bCs/>
          <w:u w:val="single"/>
        </w:rPr>
        <w:t>Dismissal</w:t>
      </w:r>
    </w:p>
    <w:p w14:paraId="4EAFF421" w14:textId="50606611" w:rsidR="000C7719" w:rsidRPr="00A60BD7" w:rsidRDefault="000C7719" w:rsidP="00CD17F5">
      <w:pPr>
        <w:spacing w:after="0" w:line="240" w:lineRule="auto"/>
        <w:rPr>
          <w:rFonts w:ascii="Century Gothic" w:hAnsi="Century Gothic"/>
          <w:b/>
          <w:bCs/>
          <w:u w:val="single"/>
        </w:rPr>
      </w:pPr>
    </w:p>
    <w:p w14:paraId="7845413E" w14:textId="5E67018B" w:rsidR="00EC4311" w:rsidRPr="006E3804" w:rsidRDefault="00CD17F5" w:rsidP="00D64F5C">
      <w:pPr>
        <w:spacing w:after="0" w:line="240" w:lineRule="auto"/>
        <w:ind w:firstLine="720"/>
        <w:rPr>
          <w:rFonts w:ascii="Century Gothic" w:hAnsi="Century Gothic"/>
        </w:rPr>
      </w:pPr>
      <w:r w:rsidRPr="35386DB9">
        <w:rPr>
          <w:rFonts w:ascii="Century Gothic" w:hAnsi="Century Gothic"/>
        </w:rPr>
        <w:t>W</w:t>
      </w:r>
      <w:r w:rsidR="00EC4311" w:rsidRPr="35386DB9">
        <w:rPr>
          <w:rFonts w:ascii="Century Gothic" w:hAnsi="Century Gothic"/>
        </w:rPr>
        <w:t>alkers and those being picked up</w:t>
      </w:r>
      <w:r w:rsidRPr="35386DB9">
        <w:rPr>
          <w:rFonts w:ascii="Century Gothic" w:hAnsi="Century Gothic"/>
        </w:rPr>
        <w:t xml:space="preserve"> can</w:t>
      </w:r>
      <w:r w:rsidR="00EC4311" w:rsidRPr="35386DB9">
        <w:rPr>
          <w:rFonts w:ascii="Century Gothic" w:hAnsi="Century Gothic"/>
        </w:rPr>
        <w:t xml:space="preserve"> leave for the day</w:t>
      </w:r>
      <w:r w:rsidRPr="35386DB9">
        <w:rPr>
          <w:rFonts w:ascii="Century Gothic" w:hAnsi="Century Gothic"/>
        </w:rPr>
        <w:t xml:space="preserve"> at 2:45</w:t>
      </w:r>
      <w:r w:rsidR="00EC4311" w:rsidRPr="35386DB9">
        <w:rPr>
          <w:rFonts w:ascii="Century Gothic" w:hAnsi="Century Gothic"/>
        </w:rPr>
        <w:t xml:space="preserve">. </w:t>
      </w:r>
      <w:r w:rsidR="00D64F5C" w:rsidRPr="35386DB9">
        <w:rPr>
          <w:rFonts w:ascii="Century Gothic" w:hAnsi="Century Gothic"/>
        </w:rPr>
        <w:t>Bus students remain in their homeroom until their bus is called. There is supervision on the bus pad but not on th</w:t>
      </w:r>
      <w:r w:rsidR="00B47987" w:rsidRPr="35386DB9">
        <w:rPr>
          <w:rFonts w:ascii="Century Gothic" w:hAnsi="Century Gothic"/>
        </w:rPr>
        <w:t>e</w:t>
      </w:r>
      <w:r w:rsidR="00D64F5C" w:rsidRPr="35386DB9">
        <w:rPr>
          <w:rFonts w:ascii="Century Gothic" w:hAnsi="Century Gothic"/>
        </w:rPr>
        <w:t xml:space="preserve"> playground, </w:t>
      </w:r>
      <w:r w:rsidR="006E3804" w:rsidRPr="35386DB9">
        <w:rPr>
          <w:rFonts w:ascii="Century Gothic" w:hAnsi="Century Gothic"/>
        </w:rPr>
        <w:t>therefore,</w:t>
      </w:r>
      <w:r w:rsidR="00D64F5C" w:rsidRPr="35386DB9">
        <w:rPr>
          <w:rFonts w:ascii="Century Gothic" w:hAnsi="Century Gothic"/>
        </w:rPr>
        <w:t xml:space="preserve"> to keep all students safe</w:t>
      </w:r>
      <w:r w:rsidR="00EC4311" w:rsidRPr="35386DB9">
        <w:rPr>
          <w:rFonts w:ascii="Century Gothic" w:hAnsi="Century Gothic"/>
        </w:rPr>
        <w:t xml:space="preserve"> </w:t>
      </w:r>
      <w:r w:rsidR="00D64F5C" w:rsidRPr="35386DB9">
        <w:rPr>
          <w:rFonts w:ascii="Century Gothic" w:hAnsi="Century Gothic"/>
        </w:rPr>
        <w:t>there is n</w:t>
      </w:r>
      <w:r w:rsidR="00EC4311" w:rsidRPr="35386DB9">
        <w:rPr>
          <w:rFonts w:ascii="Century Gothic" w:hAnsi="Century Gothic"/>
        </w:rPr>
        <w:t>o playground use at this time</w:t>
      </w:r>
      <w:r w:rsidR="365F19C5" w:rsidRPr="35386DB9">
        <w:rPr>
          <w:rFonts w:ascii="Century Gothic" w:hAnsi="Century Gothic"/>
        </w:rPr>
        <w:t xml:space="preserve"> </w:t>
      </w:r>
      <w:r w:rsidR="365F19C5" w:rsidRPr="00C2694C">
        <w:rPr>
          <w:rFonts w:ascii="Century Gothic" w:hAnsi="Century Gothic"/>
        </w:rPr>
        <w:t>of day.</w:t>
      </w:r>
      <w:r w:rsidR="365F19C5" w:rsidRPr="35386DB9">
        <w:rPr>
          <w:rFonts w:ascii="Century Gothic" w:hAnsi="Century Gothic"/>
        </w:rPr>
        <w:t xml:space="preserve"> </w:t>
      </w:r>
    </w:p>
    <w:p w14:paraId="23B8C15D" w14:textId="77777777" w:rsidR="00D64F5C" w:rsidRPr="006E3804" w:rsidRDefault="00D64F5C" w:rsidP="00D64F5C">
      <w:pPr>
        <w:spacing w:after="0" w:line="240" w:lineRule="auto"/>
        <w:ind w:firstLine="720"/>
        <w:rPr>
          <w:rFonts w:ascii="Century Gothic" w:hAnsi="Century Gothic"/>
        </w:rPr>
      </w:pPr>
    </w:p>
    <w:p w14:paraId="52C80912" w14:textId="734C8106" w:rsidR="00D64F5C" w:rsidRPr="006E3804" w:rsidRDefault="00D64F5C" w:rsidP="00D64F5C">
      <w:pPr>
        <w:spacing w:after="0" w:line="240" w:lineRule="auto"/>
        <w:ind w:firstLine="720"/>
        <w:rPr>
          <w:rFonts w:ascii="Century Gothic" w:hAnsi="Century Gothic"/>
        </w:rPr>
      </w:pPr>
      <w:r w:rsidRPr="006E3804">
        <w:rPr>
          <w:rFonts w:ascii="Century Gothic" w:hAnsi="Century Gothic"/>
        </w:rPr>
        <w:t>If you child must leave early, a paren</w:t>
      </w:r>
      <w:r w:rsidR="00D4122F" w:rsidRPr="006E3804">
        <w:rPr>
          <w:rFonts w:ascii="Century Gothic" w:hAnsi="Century Gothic"/>
        </w:rPr>
        <w:t xml:space="preserve">t must come into the school to sign their child out. According to district policy, students will not be permitted to leave without an adult </w:t>
      </w:r>
      <w:r w:rsidR="006E3804" w:rsidRPr="006E3804">
        <w:rPr>
          <w:rFonts w:ascii="Century Gothic" w:hAnsi="Century Gothic"/>
        </w:rPr>
        <w:t xml:space="preserve">who is listed on PowerSchool </w:t>
      </w:r>
      <w:r w:rsidR="00D4122F" w:rsidRPr="006E3804">
        <w:rPr>
          <w:rFonts w:ascii="Century Gothic" w:hAnsi="Century Gothic"/>
        </w:rPr>
        <w:t xml:space="preserve">present </w:t>
      </w:r>
      <w:r w:rsidR="006E3804" w:rsidRPr="006E3804">
        <w:rPr>
          <w:rFonts w:ascii="Century Gothic" w:hAnsi="Century Gothic"/>
        </w:rPr>
        <w:t>at the school.</w:t>
      </w:r>
    </w:p>
    <w:p w14:paraId="2F79155A" w14:textId="27FCE204" w:rsidR="181C10D9" w:rsidRDefault="181C10D9" w:rsidP="181C10D9">
      <w:pPr>
        <w:spacing w:after="0" w:line="240" w:lineRule="auto"/>
        <w:ind w:firstLine="720"/>
        <w:rPr>
          <w:rFonts w:ascii="Century Gothic" w:hAnsi="Century Gothic"/>
        </w:rPr>
      </w:pPr>
    </w:p>
    <w:p w14:paraId="36C44591" w14:textId="77777777" w:rsidR="00C54703" w:rsidRPr="006E3804" w:rsidRDefault="00C54703" w:rsidP="00612B4E">
      <w:pPr>
        <w:spacing w:after="0" w:line="240" w:lineRule="auto"/>
        <w:rPr>
          <w:rFonts w:ascii="Century Gothic" w:hAnsi="Century Gothic"/>
          <w:b/>
          <w:bCs/>
          <w:u w:val="single"/>
        </w:rPr>
      </w:pPr>
      <w:r w:rsidRPr="006E3804">
        <w:rPr>
          <w:rFonts w:ascii="Century Gothic" w:hAnsi="Century Gothic"/>
          <w:b/>
          <w:bCs/>
          <w:u w:val="single"/>
        </w:rPr>
        <w:t>Volunteers</w:t>
      </w:r>
    </w:p>
    <w:p w14:paraId="08335510" w14:textId="77777777" w:rsidR="00B518BA" w:rsidRDefault="00B518BA" w:rsidP="00C54703">
      <w:pPr>
        <w:spacing w:after="0" w:line="240" w:lineRule="auto"/>
        <w:ind w:firstLine="720"/>
        <w:rPr>
          <w:rFonts w:ascii="Century Gothic" w:hAnsi="Century Gothic"/>
        </w:rPr>
      </w:pPr>
    </w:p>
    <w:p w14:paraId="7B998047" w14:textId="49EC4581" w:rsidR="00C54703" w:rsidRDefault="00C54703" w:rsidP="00C54703">
      <w:pPr>
        <w:spacing w:after="0" w:line="240" w:lineRule="auto"/>
        <w:ind w:firstLine="720"/>
        <w:rPr>
          <w:rStyle w:val="Hyperlink"/>
          <w:rFonts w:ascii="Century Gothic" w:hAnsi="Century Gothic"/>
        </w:rPr>
      </w:pPr>
      <w:r w:rsidRPr="006E3804">
        <w:rPr>
          <w:rFonts w:ascii="Century Gothic" w:hAnsi="Century Gothic"/>
        </w:rPr>
        <w:t xml:space="preserve">Our school community will be built on volunteers so please let us know if you have time to be involved in the life of the school and we will match your skills with our community needs. In the interest of maintaining a safe and secure environment, visitors must apply through the district to be approved as a volunteer. The link to apply can be located here: </w:t>
      </w:r>
      <w:hyperlink r:id="rId7" w:history="1">
        <w:r w:rsidRPr="006E3804">
          <w:rPr>
            <w:rStyle w:val="Hyperlink"/>
            <w:rFonts w:ascii="Century Gothic" w:hAnsi="Century Gothic"/>
          </w:rPr>
          <w:t>https://asdeast.nbed.ca/volunteer-in-a-school/</w:t>
        </w:r>
      </w:hyperlink>
    </w:p>
    <w:p w14:paraId="5717BFA8" w14:textId="77777777" w:rsidR="00FE1D5F" w:rsidRDefault="00FE1D5F" w:rsidP="00C54703">
      <w:pPr>
        <w:spacing w:after="0" w:line="240" w:lineRule="auto"/>
        <w:ind w:firstLine="720"/>
        <w:rPr>
          <w:rStyle w:val="Hyperlink"/>
          <w:rFonts w:ascii="Century Gothic" w:hAnsi="Century Gothic"/>
        </w:rPr>
      </w:pPr>
    </w:p>
    <w:p w14:paraId="29059643" w14:textId="71270144" w:rsidR="2077C951" w:rsidRDefault="2077C951" w:rsidP="2077C951">
      <w:pPr>
        <w:spacing w:after="0" w:line="240" w:lineRule="auto"/>
        <w:rPr>
          <w:rFonts w:ascii="Century Gothic" w:hAnsi="Century Gothic"/>
          <w:b/>
          <w:bCs/>
          <w:u w:val="single"/>
        </w:rPr>
      </w:pPr>
    </w:p>
    <w:p w14:paraId="2152239B" w14:textId="723F7C41" w:rsidR="00C54703" w:rsidRPr="005E384B" w:rsidRDefault="00356BF0" w:rsidP="42F84936">
      <w:pPr>
        <w:spacing w:after="0" w:line="240" w:lineRule="auto"/>
        <w:rPr>
          <w:rFonts w:ascii="Century Gothic" w:hAnsi="Century Gothic"/>
          <w:b/>
          <w:bCs/>
          <w:u w:val="single"/>
        </w:rPr>
      </w:pPr>
      <w:r w:rsidRPr="42F84936">
        <w:rPr>
          <w:rFonts w:ascii="Century Gothic" w:hAnsi="Century Gothic"/>
          <w:b/>
          <w:bCs/>
          <w:u w:val="single"/>
        </w:rPr>
        <w:t>Bus and Bus Planner</w:t>
      </w:r>
    </w:p>
    <w:p w14:paraId="03A0FC13" w14:textId="77777777" w:rsidR="007D13B0" w:rsidRDefault="005E384B" w:rsidP="00356BF0">
      <w:pPr>
        <w:spacing w:after="0" w:line="240" w:lineRule="auto"/>
        <w:rPr>
          <w:rFonts w:ascii="Century Gothic" w:hAnsi="Century Gothic"/>
        </w:rPr>
      </w:pPr>
      <w:r>
        <w:rPr>
          <w:rFonts w:ascii="Century Gothic" w:hAnsi="Century Gothic"/>
        </w:rPr>
        <w:t xml:space="preserve">            </w:t>
      </w:r>
    </w:p>
    <w:p w14:paraId="0BC6FEE1" w14:textId="149718D9" w:rsidR="00356BF0" w:rsidRDefault="005E384B" w:rsidP="007D13B0">
      <w:pPr>
        <w:spacing w:after="0" w:line="240" w:lineRule="auto"/>
        <w:ind w:firstLine="720"/>
        <w:rPr>
          <w:rFonts w:ascii="Century Gothic" w:hAnsi="Century Gothic"/>
          <w:b/>
          <w:bCs/>
          <w:u w:val="single"/>
        </w:rPr>
      </w:pPr>
      <w:r>
        <w:rPr>
          <w:rFonts w:ascii="Century Gothic" w:hAnsi="Century Gothic"/>
        </w:rPr>
        <w:lastRenderedPageBreak/>
        <w:t xml:space="preserve"> </w:t>
      </w:r>
      <w:r w:rsidR="00C54703" w:rsidRPr="006E3804">
        <w:rPr>
          <w:rFonts w:ascii="Century Gothic" w:hAnsi="Century Gothic"/>
        </w:rPr>
        <w:t>Busses are an extension of our classroom. All Lewisville students will respect each other and Bus Drivers, who play an important role in keeping our community safe. Students may only travel on the bus to which they are assigned by the District Transportation Office.</w:t>
      </w:r>
      <w:r w:rsidR="00356BF0" w:rsidRPr="00356BF0">
        <w:rPr>
          <w:rFonts w:ascii="Century Gothic" w:hAnsi="Century Gothic"/>
          <w:b/>
          <w:bCs/>
          <w:u w:val="single"/>
        </w:rPr>
        <w:t xml:space="preserve"> </w:t>
      </w:r>
    </w:p>
    <w:p w14:paraId="6C2CB6C2" w14:textId="77777777" w:rsidR="00356BF0" w:rsidRDefault="00356BF0" w:rsidP="00356BF0">
      <w:pPr>
        <w:spacing w:after="0" w:line="240" w:lineRule="auto"/>
        <w:rPr>
          <w:rFonts w:ascii="Century Gothic" w:hAnsi="Century Gothic"/>
          <w:b/>
          <w:bCs/>
          <w:u w:val="single"/>
        </w:rPr>
      </w:pPr>
    </w:p>
    <w:p w14:paraId="6396CFDD" w14:textId="5D5FF571" w:rsidR="00C54703" w:rsidRPr="006E3804" w:rsidRDefault="005E384B" w:rsidP="001E61EE">
      <w:pPr>
        <w:spacing w:after="0" w:line="240" w:lineRule="auto"/>
        <w:rPr>
          <w:rFonts w:ascii="Century Gothic" w:hAnsi="Century Gothic"/>
        </w:rPr>
      </w:pPr>
      <w:r>
        <w:rPr>
          <w:rFonts w:ascii="Century Gothic" w:hAnsi="Century Gothic"/>
        </w:rPr>
        <w:t xml:space="preserve">             </w:t>
      </w:r>
      <w:r w:rsidR="00356BF0" w:rsidRPr="00B43C3D">
        <w:rPr>
          <w:rFonts w:ascii="Century Gothic" w:hAnsi="Century Gothic"/>
        </w:rPr>
        <w:t xml:space="preserve">Students are </w:t>
      </w:r>
      <w:r w:rsidR="00356BF0">
        <w:rPr>
          <w:rFonts w:ascii="Century Gothic" w:hAnsi="Century Gothic"/>
        </w:rPr>
        <w:t>expected to follow the District Bus Safety Guidelines such as using their designated bus and stop only and are not permitted to take another bus, staying seated to ensure safety, and that inappropriate language, threats or physical aggression is not tolerated. Vaping, other illegal substances and weapons are not permitted on the bus or on school grounds. If these are reported, a Bus Violation Ticket will be issued along with consequences such as losing bus privileges. Please register on Bus Planner on the Anglophone East Website to view bus numbers and stops, as well as receive district communications for cancelations or delays.</w:t>
      </w:r>
      <w:r w:rsidR="001E61EE">
        <w:rPr>
          <w:rFonts w:ascii="Century Gothic" w:hAnsi="Century Gothic"/>
        </w:rPr>
        <w:t xml:space="preserve"> </w:t>
      </w:r>
      <w:r w:rsidR="00C54703" w:rsidRPr="006E3804">
        <w:rPr>
          <w:rFonts w:ascii="Century Gothic" w:hAnsi="Century Gothic"/>
        </w:rPr>
        <w:t xml:space="preserve">Please use this link to access bussing information: </w:t>
      </w:r>
      <w:hyperlink r:id="rId8" w:history="1">
        <w:r w:rsidR="00C54703" w:rsidRPr="006E3804">
          <w:rPr>
            <w:rStyle w:val="Hyperlink"/>
            <w:rFonts w:ascii="Century Gothic" w:hAnsi="Century Gothic"/>
          </w:rPr>
          <w:t>https://asdeast.nbed.ca/transportation/</w:t>
        </w:r>
      </w:hyperlink>
    </w:p>
    <w:p w14:paraId="47A46F53" w14:textId="77777777" w:rsidR="00C54703" w:rsidRPr="006E3804" w:rsidRDefault="00C54703" w:rsidP="00C54703">
      <w:pPr>
        <w:spacing w:after="0" w:line="240" w:lineRule="auto"/>
        <w:rPr>
          <w:rFonts w:ascii="Century Gothic" w:hAnsi="Century Gothic"/>
        </w:rPr>
      </w:pPr>
    </w:p>
    <w:p w14:paraId="5CF05FAB" w14:textId="77777777" w:rsidR="00C54703" w:rsidRPr="006E3804" w:rsidRDefault="00C54703" w:rsidP="00C54703">
      <w:pPr>
        <w:spacing w:after="0" w:line="240" w:lineRule="auto"/>
        <w:rPr>
          <w:rFonts w:ascii="Century Gothic" w:hAnsi="Century Gothic"/>
          <w:b/>
          <w:bCs/>
          <w:u w:val="single"/>
        </w:rPr>
      </w:pPr>
      <w:r w:rsidRPr="006E3804">
        <w:rPr>
          <w:rFonts w:ascii="Century Gothic" w:hAnsi="Century Gothic"/>
          <w:b/>
          <w:bCs/>
          <w:u w:val="single"/>
        </w:rPr>
        <w:t>School Cash Online</w:t>
      </w:r>
    </w:p>
    <w:p w14:paraId="77BB7EBB" w14:textId="77777777" w:rsidR="007D13B0" w:rsidRDefault="007D13B0" w:rsidP="005A3258">
      <w:pPr>
        <w:spacing w:after="0" w:line="240" w:lineRule="auto"/>
        <w:ind w:firstLine="720"/>
        <w:rPr>
          <w:rFonts w:ascii="Century Gothic" w:hAnsi="Century Gothic"/>
        </w:rPr>
      </w:pPr>
    </w:p>
    <w:p w14:paraId="1A6D3633" w14:textId="51F32411" w:rsidR="005A3258" w:rsidRPr="006E3804" w:rsidRDefault="005A3258" w:rsidP="007D13B0">
      <w:pPr>
        <w:spacing w:after="0" w:line="240" w:lineRule="auto"/>
        <w:ind w:firstLine="720"/>
        <w:rPr>
          <w:rFonts w:ascii="Century Gothic" w:hAnsi="Century Gothic"/>
        </w:rPr>
      </w:pPr>
      <w:r w:rsidRPr="006E3804">
        <w:rPr>
          <w:rFonts w:ascii="Century Gothic" w:hAnsi="Century Gothic"/>
        </w:rPr>
        <w:t>ASDE</w:t>
      </w:r>
      <w:r w:rsidR="00C54703" w:rsidRPr="006E3804">
        <w:rPr>
          <w:rFonts w:ascii="Century Gothic" w:hAnsi="Century Gothic"/>
        </w:rPr>
        <w:t xml:space="preserve"> uses the School Cash Online system to accept payments throughout the school year for any fees or purchases. The other purpose of School Cash Online is to review and sign various documents including media coverage, guiding principles, and updates to the student profile sheet. Once you are registered with School Cash Online, you will receive reminders for both forms and fees. Please use the following link to register or sign in: </w:t>
      </w:r>
      <w:hyperlink r:id="rId9" w:history="1">
        <w:r w:rsidRPr="006E3804">
          <w:rPr>
            <w:rStyle w:val="Hyperlink"/>
            <w:rFonts w:ascii="Century Gothic" w:hAnsi="Century Gothic"/>
          </w:rPr>
          <w:t>https://angloeast.schoolcashonline.com/Home/SignIn</w:t>
        </w:r>
      </w:hyperlink>
    </w:p>
    <w:p w14:paraId="663B4C77" w14:textId="77777777" w:rsidR="005A3258" w:rsidRPr="006E3804" w:rsidRDefault="005A3258" w:rsidP="00C54703">
      <w:pPr>
        <w:spacing w:after="0" w:line="240" w:lineRule="auto"/>
        <w:rPr>
          <w:rFonts w:ascii="Century Gothic" w:hAnsi="Century Gothic"/>
        </w:rPr>
      </w:pPr>
    </w:p>
    <w:p w14:paraId="0CA93DFB" w14:textId="372C6C00" w:rsidR="42F84936" w:rsidRDefault="42F84936" w:rsidP="42F84936">
      <w:pPr>
        <w:spacing w:after="0" w:line="240" w:lineRule="auto"/>
        <w:rPr>
          <w:rFonts w:ascii="Century Gothic" w:hAnsi="Century Gothic"/>
          <w:b/>
          <w:bCs/>
          <w:u w:val="single"/>
        </w:rPr>
      </w:pPr>
    </w:p>
    <w:p w14:paraId="58156A9C" w14:textId="4B253429" w:rsidR="42F84936" w:rsidRDefault="42F84936" w:rsidP="42F84936">
      <w:pPr>
        <w:spacing w:after="0" w:line="240" w:lineRule="auto"/>
        <w:rPr>
          <w:rFonts w:ascii="Century Gothic" w:hAnsi="Century Gothic"/>
          <w:b/>
          <w:bCs/>
          <w:u w:val="single"/>
        </w:rPr>
      </w:pPr>
    </w:p>
    <w:p w14:paraId="0445F09F" w14:textId="44A2757C" w:rsidR="42F84936" w:rsidRDefault="42F84936" w:rsidP="42F84936">
      <w:pPr>
        <w:spacing w:after="0" w:line="240" w:lineRule="auto"/>
        <w:rPr>
          <w:rFonts w:ascii="Century Gothic" w:hAnsi="Century Gothic"/>
          <w:b/>
          <w:bCs/>
          <w:u w:val="single"/>
        </w:rPr>
      </w:pPr>
    </w:p>
    <w:p w14:paraId="371EF98E" w14:textId="45A59B6A" w:rsidR="42F84936" w:rsidRDefault="42F84936" w:rsidP="42F84936">
      <w:pPr>
        <w:spacing w:after="0" w:line="240" w:lineRule="auto"/>
        <w:rPr>
          <w:rFonts w:ascii="Century Gothic" w:hAnsi="Century Gothic"/>
          <w:b/>
          <w:bCs/>
          <w:u w:val="single"/>
        </w:rPr>
      </w:pPr>
    </w:p>
    <w:p w14:paraId="15386DFF" w14:textId="77777777" w:rsidR="005A3258" w:rsidRPr="006E3804" w:rsidRDefault="00C54703" w:rsidP="00C54703">
      <w:pPr>
        <w:spacing w:after="0" w:line="240" w:lineRule="auto"/>
        <w:rPr>
          <w:rFonts w:ascii="Century Gothic" w:hAnsi="Century Gothic"/>
        </w:rPr>
      </w:pPr>
      <w:r w:rsidRPr="006E3804">
        <w:rPr>
          <w:rFonts w:ascii="Century Gothic" w:hAnsi="Century Gothic"/>
          <w:b/>
          <w:bCs/>
          <w:u w:val="single"/>
        </w:rPr>
        <w:t>Supplies for Learning</w:t>
      </w:r>
    </w:p>
    <w:p w14:paraId="016C5D35" w14:textId="77777777" w:rsidR="007D13B0" w:rsidRDefault="007D13B0" w:rsidP="005A3258">
      <w:pPr>
        <w:spacing w:after="0" w:line="240" w:lineRule="auto"/>
        <w:ind w:firstLine="720"/>
        <w:rPr>
          <w:rFonts w:ascii="Century Gothic" w:hAnsi="Century Gothic"/>
        </w:rPr>
      </w:pPr>
    </w:p>
    <w:p w14:paraId="1989F653" w14:textId="6EF9D4FA" w:rsidR="006C4B84" w:rsidRDefault="00C54703" w:rsidP="005A3258">
      <w:pPr>
        <w:spacing w:after="0" w:line="240" w:lineRule="auto"/>
        <w:ind w:firstLine="720"/>
        <w:rPr>
          <w:rFonts w:ascii="Century Gothic" w:hAnsi="Century Gothic"/>
        </w:rPr>
      </w:pPr>
      <w:r w:rsidRPr="006E3804">
        <w:rPr>
          <w:rFonts w:ascii="Century Gothic" w:hAnsi="Century Gothic"/>
        </w:rPr>
        <w:t xml:space="preserve">School supply lists by grade level can be found on our school website. </w:t>
      </w:r>
    </w:p>
    <w:p w14:paraId="252733DD" w14:textId="77777777" w:rsidR="00BE0126" w:rsidRDefault="00BE0126" w:rsidP="005A3258">
      <w:pPr>
        <w:spacing w:after="0" w:line="240" w:lineRule="auto"/>
        <w:ind w:firstLine="720"/>
        <w:rPr>
          <w:rFonts w:ascii="Century Gothic" w:hAnsi="Century Gothic"/>
        </w:rPr>
      </w:pPr>
    </w:p>
    <w:p w14:paraId="768B75A9" w14:textId="77777777" w:rsidR="00BE0126" w:rsidRDefault="00BE0126" w:rsidP="005A3258">
      <w:pPr>
        <w:spacing w:after="0" w:line="240" w:lineRule="auto"/>
        <w:ind w:firstLine="720"/>
        <w:rPr>
          <w:rFonts w:ascii="Century Gothic" w:hAnsi="Century Gothic"/>
        </w:rPr>
      </w:pPr>
    </w:p>
    <w:p w14:paraId="574A68FD" w14:textId="77777777" w:rsidR="00295EA7" w:rsidRDefault="00295EA7" w:rsidP="005A3258">
      <w:pPr>
        <w:spacing w:after="0" w:line="240" w:lineRule="auto"/>
        <w:ind w:firstLine="720"/>
        <w:rPr>
          <w:rFonts w:ascii="Century Gothic" w:hAnsi="Century Gothic"/>
        </w:rPr>
      </w:pPr>
    </w:p>
    <w:p w14:paraId="00D8D1FA" w14:textId="77777777" w:rsidR="00B259FE" w:rsidRDefault="00B259FE" w:rsidP="006C4B84">
      <w:pPr>
        <w:spacing w:after="0" w:line="240" w:lineRule="auto"/>
        <w:jc w:val="center"/>
        <w:rPr>
          <w:rFonts w:ascii="Century Gothic" w:hAnsi="Century Gothic"/>
          <w:b/>
          <w:sz w:val="32"/>
          <w:szCs w:val="32"/>
          <w:u w:val="single"/>
        </w:rPr>
      </w:pPr>
    </w:p>
    <w:p w14:paraId="23FEE35C" w14:textId="5D5A09CD" w:rsidR="006C4B84" w:rsidRPr="00101FB7" w:rsidRDefault="006C4B84" w:rsidP="42F84936">
      <w:pPr>
        <w:spacing w:after="0" w:line="240" w:lineRule="auto"/>
        <w:jc w:val="center"/>
        <w:rPr>
          <w:rFonts w:ascii="Century Gothic" w:hAnsi="Century Gothic"/>
          <w:b/>
          <w:bCs/>
          <w:sz w:val="32"/>
          <w:szCs w:val="32"/>
          <w:u w:val="single"/>
        </w:rPr>
      </w:pPr>
      <w:r w:rsidRPr="42F84936">
        <w:rPr>
          <w:rFonts w:ascii="Century Gothic" w:hAnsi="Century Gothic"/>
          <w:b/>
          <w:bCs/>
          <w:sz w:val="32"/>
          <w:szCs w:val="32"/>
          <w:u w:val="single"/>
        </w:rPr>
        <w:t>Safety</w:t>
      </w:r>
      <w:r w:rsidR="00F50CC8" w:rsidRPr="42F84936">
        <w:rPr>
          <w:rFonts w:ascii="Century Gothic" w:hAnsi="Century Gothic"/>
          <w:b/>
          <w:bCs/>
          <w:sz w:val="32"/>
          <w:szCs w:val="32"/>
          <w:u w:val="single"/>
        </w:rPr>
        <w:t xml:space="preserve"> Information</w:t>
      </w:r>
    </w:p>
    <w:p w14:paraId="31E1B9BA" w14:textId="77777777" w:rsidR="006C4B84" w:rsidRPr="006E3804" w:rsidRDefault="006C4B84" w:rsidP="00612B4E">
      <w:pPr>
        <w:spacing w:after="0" w:line="240" w:lineRule="auto"/>
        <w:rPr>
          <w:rFonts w:ascii="Century Gothic" w:hAnsi="Century Gothic"/>
          <w:u w:val="single"/>
        </w:rPr>
      </w:pPr>
    </w:p>
    <w:p w14:paraId="23449CD8" w14:textId="77777777" w:rsidR="006C4B84" w:rsidRPr="006E3804" w:rsidRDefault="006C4B84" w:rsidP="00612B4E">
      <w:pPr>
        <w:spacing w:after="0" w:line="240" w:lineRule="auto"/>
        <w:rPr>
          <w:rFonts w:ascii="Century Gothic" w:hAnsi="Century Gothic"/>
        </w:rPr>
      </w:pPr>
      <w:r w:rsidRPr="006E3804">
        <w:rPr>
          <w:rFonts w:ascii="Century Gothic" w:hAnsi="Century Gothic"/>
          <w:b/>
          <w:bCs/>
          <w:u w:val="single"/>
        </w:rPr>
        <w:t>Hold and Secure</w:t>
      </w:r>
      <w:r w:rsidRPr="006E3804">
        <w:rPr>
          <w:rFonts w:ascii="Century Gothic" w:hAnsi="Century Gothic"/>
        </w:rPr>
        <w:t xml:space="preserve"> </w:t>
      </w:r>
    </w:p>
    <w:p w14:paraId="2BFEB732" w14:textId="77777777" w:rsidR="007D13B0" w:rsidRDefault="007D13B0" w:rsidP="006C4B84">
      <w:pPr>
        <w:spacing w:after="0" w:line="240" w:lineRule="auto"/>
        <w:ind w:firstLine="720"/>
        <w:rPr>
          <w:rFonts w:ascii="Century Gothic" w:hAnsi="Century Gothic"/>
        </w:rPr>
      </w:pPr>
    </w:p>
    <w:p w14:paraId="675A3BFF" w14:textId="17261BA1" w:rsidR="006C4B84" w:rsidRPr="006E3804" w:rsidRDefault="006C4B84" w:rsidP="007D13B0">
      <w:pPr>
        <w:spacing w:after="0" w:line="240" w:lineRule="auto"/>
        <w:ind w:firstLine="720"/>
        <w:rPr>
          <w:rFonts w:ascii="Century Gothic" w:hAnsi="Century Gothic"/>
        </w:rPr>
      </w:pPr>
      <w:r w:rsidRPr="006E3804">
        <w:rPr>
          <w:rFonts w:ascii="Century Gothic" w:hAnsi="Century Gothic"/>
        </w:rPr>
        <w:t xml:space="preserve">If this occurs, an announcement will be made to indicate our “School is on Hold &amp; Secure”. All outside doors will remain locked. Students and staff are permitted to move about the building as usual. No persons shall be permitted to enter or exit the building until the “All clear” is signaled. Messages will be sent through School Messenger to keep families informed as soon as safely possible during a Hold and Secure. </w:t>
      </w:r>
    </w:p>
    <w:p w14:paraId="6331B276" w14:textId="77777777" w:rsidR="006C4B84" w:rsidRPr="006E3804" w:rsidRDefault="006C4B84" w:rsidP="006C4B84">
      <w:pPr>
        <w:spacing w:after="0" w:line="240" w:lineRule="auto"/>
        <w:rPr>
          <w:rFonts w:ascii="Century Gothic" w:hAnsi="Century Gothic"/>
        </w:rPr>
      </w:pPr>
    </w:p>
    <w:p w14:paraId="11AC3AA9" w14:textId="1EE386E6" w:rsidR="2077C951" w:rsidRDefault="2077C951" w:rsidP="2077C951">
      <w:pPr>
        <w:spacing w:after="0" w:line="240" w:lineRule="auto"/>
        <w:rPr>
          <w:rFonts w:ascii="Century Gothic" w:hAnsi="Century Gothic"/>
          <w:b/>
          <w:bCs/>
          <w:u w:val="single"/>
        </w:rPr>
      </w:pPr>
    </w:p>
    <w:p w14:paraId="6BDB8BF4" w14:textId="77777777" w:rsidR="006C4B84" w:rsidRPr="006E3804" w:rsidRDefault="006C4B84" w:rsidP="006C4B84">
      <w:pPr>
        <w:spacing w:after="0" w:line="240" w:lineRule="auto"/>
        <w:rPr>
          <w:rFonts w:ascii="Century Gothic" w:hAnsi="Century Gothic"/>
        </w:rPr>
      </w:pPr>
      <w:r w:rsidRPr="006E3804">
        <w:rPr>
          <w:rFonts w:ascii="Century Gothic" w:hAnsi="Century Gothic"/>
          <w:b/>
          <w:bCs/>
          <w:u w:val="single"/>
        </w:rPr>
        <w:t>School Lockdown</w:t>
      </w:r>
    </w:p>
    <w:p w14:paraId="169F8A4A" w14:textId="77777777" w:rsidR="007D13B0" w:rsidRDefault="007D13B0" w:rsidP="006C4B84">
      <w:pPr>
        <w:spacing w:after="0" w:line="240" w:lineRule="auto"/>
        <w:ind w:firstLine="720"/>
        <w:rPr>
          <w:rFonts w:ascii="Century Gothic" w:hAnsi="Century Gothic"/>
        </w:rPr>
      </w:pPr>
    </w:p>
    <w:p w14:paraId="57C15462" w14:textId="65C6CC7B" w:rsidR="00AE6097" w:rsidRPr="006E3804" w:rsidRDefault="006C4B84" w:rsidP="006C4B84">
      <w:pPr>
        <w:spacing w:after="0" w:line="240" w:lineRule="auto"/>
        <w:ind w:firstLine="720"/>
        <w:rPr>
          <w:rFonts w:ascii="Century Gothic" w:hAnsi="Century Gothic"/>
        </w:rPr>
      </w:pPr>
      <w:r w:rsidRPr="35386DB9">
        <w:rPr>
          <w:rFonts w:ascii="Century Gothic" w:hAnsi="Century Gothic"/>
        </w:rPr>
        <w:lastRenderedPageBreak/>
        <w:t xml:space="preserve">Our school will go into Lockdown when “An extreme situation that would make it dangerous for students &amp; staff to leave the building” occurs. An announcement will say “Lockdown, Lockdown”. All students will remain in the classroom. Teachers will lock doors, turn off lights, </w:t>
      </w:r>
      <w:r w:rsidR="2C7D3E8A" w:rsidRPr="35386DB9">
        <w:rPr>
          <w:rFonts w:ascii="Century Gothic" w:hAnsi="Century Gothic"/>
        </w:rPr>
        <w:t xml:space="preserve">electronic equipment, </w:t>
      </w:r>
      <w:r w:rsidRPr="35386DB9">
        <w:rPr>
          <w:rFonts w:ascii="Century Gothic" w:hAnsi="Century Gothic"/>
        </w:rPr>
        <w:t>and students and staff move away from the windows and doors. Phones cannot be used during a lockdown. Messages will be sent through School Messenger to keep families informed as soon as safely possible if a Lockdown has taken place.</w:t>
      </w:r>
      <w:r w:rsidR="51B0792D" w:rsidRPr="35386DB9">
        <w:rPr>
          <w:rFonts w:ascii="Century Gothic" w:hAnsi="Century Gothic"/>
        </w:rPr>
        <w:t xml:space="preserve"> </w:t>
      </w:r>
    </w:p>
    <w:p w14:paraId="50A394B3" w14:textId="77777777" w:rsidR="00DB0E70" w:rsidRDefault="00DB0E70" w:rsidP="00AE6097">
      <w:pPr>
        <w:spacing w:after="0" w:line="240" w:lineRule="auto"/>
        <w:rPr>
          <w:rFonts w:ascii="Century Gothic" w:hAnsi="Century Gothic"/>
          <w:b/>
          <w:bCs/>
          <w:u w:val="single"/>
        </w:rPr>
      </w:pPr>
    </w:p>
    <w:p w14:paraId="26C7066C" w14:textId="2E8C7477" w:rsidR="00AE6097" w:rsidRDefault="006C4B84" w:rsidP="00AE6097">
      <w:pPr>
        <w:spacing w:after="0" w:line="240" w:lineRule="auto"/>
        <w:rPr>
          <w:rFonts w:ascii="Century Gothic" w:hAnsi="Century Gothic"/>
        </w:rPr>
      </w:pPr>
      <w:r w:rsidRPr="006E3804">
        <w:rPr>
          <w:rFonts w:ascii="Century Gothic" w:hAnsi="Century Gothic"/>
          <w:b/>
          <w:bCs/>
          <w:u w:val="single"/>
        </w:rPr>
        <w:t>Emergency Evacuation</w:t>
      </w:r>
      <w:r w:rsidRPr="006E3804">
        <w:rPr>
          <w:rFonts w:ascii="Century Gothic" w:hAnsi="Century Gothic"/>
        </w:rPr>
        <w:t xml:space="preserve"> </w:t>
      </w:r>
    </w:p>
    <w:p w14:paraId="0461E9AC" w14:textId="77777777" w:rsidR="00DB0E70" w:rsidRPr="006E3804" w:rsidRDefault="00DB0E70" w:rsidP="00AE6097">
      <w:pPr>
        <w:spacing w:after="0" w:line="240" w:lineRule="auto"/>
        <w:rPr>
          <w:rFonts w:ascii="Century Gothic" w:hAnsi="Century Gothic"/>
        </w:rPr>
      </w:pPr>
    </w:p>
    <w:p w14:paraId="2BABC6B2" w14:textId="77777777" w:rsidR="00AE6097" w:rsidRPr="006E3804" w:rsidRDefault="006C4B84" w:rsidP="00C2694C">
      <w:pPr>
        <w:spacing w:after="0" w:line="240" w:lineRule="auto"/>
        <w:ind w:firstLine="720"/>
        <w:rPr>
          <w:rFonts w:ascii="Century Gothic" w:hAnsi="Century Gothic"/>
        </w:rPr>
      </w:pPr>
      <w:r w:rsidRPr="006E3804">
        <w:rPr>
          <w:rFonts w:ascii="Century Gothic" w:hAnsi="Century Gothic"/>
        </w:rPr>
        <w:t xml:space="preserve">If there is ever a need for an evacuation to an alternate location, </w:t>
      </w:r>
      <w:r w:rsidR="00AE6097" w:rsidRPr="006E3804">
        <w:rPr>
          <w:rFonts w:ascii="Century Gothic" w:hAnsi="Century Gothic"/>
        </w:rPr>
        <w:t>Lewisville staff and students</w:t>
      </w:r>
      <w:r w:rsidRPr="006E3804">
        <w:rPr>
          <w:rFonts w:ascii="Century Gothic" w:hAnsi="Century Gothic"/>
        </w:rPr>
        <w:t xml:space="preserve"> will evacuate to the</w:t>
      </w:r>
      <w:r w:rsidR="00AE6097" w:rsidRPr="006E3804">
        <w:rPr>
          <w:rFonts w:ascii="Century Gothic" w:hAnsi="Century Gothic"/>
        </w:rPr>
        <w:t xml:space="preserve"> Crossman Center (former Kay Arena)</w:t>
      </w:r>
      <w:r w:rsidRPr="006E3804">
        <w:rPr>
          <w:rFonts w:ascii="Century Gothic" w:hAnsi="Century Gothic"/>
        </w:rPr>
        <w:t>, as our alternate location. Messages will be sent through School Messenger to keep families informed as soon as safely possible during emergency evacuations.</w:t>
      </w:r>
    </w:p>
    <w:p w14:paraId="269E01E3" w14:textId="77777777" w:rsidR="00AE6097" w:rsidRPr="006E3804" w:rsidRDefault="00AE6097" w:rsidP="00AE6097">
      <w:pPr>
        <w:spacing w:after="0" w:line="240" w:lineRule="auto"/>
        <w:rPr>
          <w:rFonts w:ascii="Century Gothic" w:hAnsi="Century Gothic"/>
        </w:rPr>
      </w:pPr>
    </w:p>
    <w:p w14:paraId="167240B2" w14:textId="68042A3E" w:rsidR="000A3B75" w:rsidRPr="006E3804" w:rsidRDefault="2811DDF9" w:rsidP="00EC4311">
      <w:pPr>
        <w:spacing w:after="0" w:line="240" w:lineRule="auto"/>
        <w:rPr>
          <w:rFonts w:ascii="Century Gothic" w:hAnsi="Century Gothic"/>
        </w:rPr>
      </w:pPr>
      <w:r w:rsidRPr="42F84936">
        <w:rPr>
          <w:rFonts w:ascii="Century Gothic" w:hAnsi="Century Gothic"/>
        </w:rPr>
        <w:t xml:space="preserve">           </w:t>
      </w:r>
      <w:r w:rsidR="6F69094E" w:rsidRPr="42F84936">
        <w:rPr>
          <w:rFonts w:ascii="Century Gothic" w:hAnsi="Century Gothic"/>
        </w:rPr>
        <w:t xml:space="preserve"> </w:t>
      </w:r>
      <w:r w:rsidR="006C4B84" w:rsidRPr="42F84936">
        <w:rPr>
          <w:rFonts w:ascii="Century Gothic" w:hAnsi="Century Gothic"/>
        </w:rPr>
        <w:t>We realize these situations are stressful for everyone involved and appreciate that waiting for a message is difficult. Thank you in advance for your patience and support in not putting yourself or the school community in danger by coming to or calling the school during these scenarios.</w:t>
      </w:r>
    </w:p>
    <w:p w14:paraId="06375E1F" w14:textId="21CF6319" w:rsidR="35386DB9" w:rsidRDefault="35386DB9" w:rsidP="35386DB9">
      <w:pPr>
        <w:spacing w:after="0" w:line="240" w:lineRule="auto"/>
        <w:rPr>
          <w:rFonts w:ascii="Century Gothic" w:hAnsi="Century Gothic"/>
        </w:rPr>
      </w:pPr>
    </w:p>
    <w:p w14:paraId="36220052" w14:textId="4F1E5A96" w:rsidR="092A2721" w:rsidRPr="00F50CC8" w:rsidRDefault="664B8957" w:rsidP="35386DB9">
      <w:pPr>
        <w:spacing w:after="0" w:line="240" w:lineRule="auto"/>
        <w:rPr>
          <w:rFonts w:ascii="Century Gothic" w:hAnsi="Century Gothic"/>
        </w:rPr>
      </w:pPr>
      <w:r w:rsidRPr="42F84936">
        <w:rPr>
          <w:rFonts w:ascii="Century Gothic" w:hAnsi="Century Gothic"/>
        </w:rPr>
        <w:t xml:space="preserve">            </w:t>
      </w:r>
      <w:r w:rsidR="092A2721" w:rsidRPr="42F84936">
        <w:rPr>
          <w:rFonts w:ascii="Century Gothic" w:hAnsi="Century Gothic"/>
        </w:rPr>
        <w:t>These procedures, as well as Fire Drills are reviewed and practiced by staff and students.</w:t>
      </w:r>
    </w:p>
    <w:p w14:paraId="6613EE11" w14:textId="5B25F518" w:rsidR="35386DB9" w:rsidRDefault="35386DB9" w:rsidP="42F84936">
      <w:pPr>
        <w:spacing w:after="0" w:line="240" w:lineRule="auto"/>
        <w:rPr>
          <w:rFonts w:ascii="Century Gothic" w:hAnsi="Century Gothic"/>
        </w:rPr>
      </w:pPr>
    </w:p>
    <w:p w14:paraId="72F51B2A" w14:textId="57B4A2D5" w:rsidR="35386DB9" w:rsidRDefault="35386DB9" w:rsidP="42F84936">
      <w:pPr>
        <w:spacing w:after="0" w:line="240" w:lineRule="auto"/>
        <w:rPr>
          <w:rFonts w:ascii="Century Gothic" w:hAnsi="Century Gothic"/>
        </w:rPr>
      </w:pPr>
    </w:p>
    <w:p w14:paraId="3FAC2689" w14:textId="3137E1E4" w:rsidR="35386DB9" w:rsidRDefault="0D296504" w:rsidP="42F84936">
      <w:pPr>
        <w:spacing w:after="0" w:line="240" w:lineRule="auto"/>
        <w:rPr>
          <w:rFonts w:ascii="Century Gothic" w:eastAsia="Arial Narrow" w:hAnsi="Century Gothic" w:cs="Arial Narrow"/>
          <w:b/>
          <w:bCs/>
          <w:u w:val="single"/>
        </w:rPr>
      </w:pPr>
      <w:r w:rsidRPr="42F84936">
        <w:rPr>
          <w:rFonts w:ascii="Century Gothic" w:eastAsia="Arial Narrow" w:hAnsi="Century Gothic" w:cs="Arial Narrow"/>
          <w:b/>
          <w:bCs/>
          <w:u w:val="single"/>
        </w:rPr>
        <w:t>School events</w:t>
      </w:r>
    </w:p>
    <w:p w14:paraId="6E9491F2" w14:textId="25B7B4BC" w:rsidR="35386DB9" w:rsidRDefault="0D296504" w:rsidP="42F84936">
      <w:pPr>
        <w:spacing w:after="0" w:line="240" w:lineRule="auto"/>
        <w:rPr>
          <w:rFonts w:ascii="Century Gothic" w:eastAsia="Arial Narrow" w:hAnsi="Century Gothic" w:cs="Arial Narrow"/>
        </w:rPr>
      </w:pPr>
      <w:r w:rsidRPr="42F84936">
        <w:rPr>
          <w:rFonts w:ascii="Century Gothic" w:eastAsia="Arial Narrow" w:hAnsi="Century Gothic" w:cs="Arial Narrow"/>
        </w:rPr>
        <w:t xml:space="preserve">              Students are expected to meet these expectations when attending school as well as school events such as sport practices, games, watching games, dances etc. During a dance, students are expected to remain at the dance, unless we speak to a parent directly. Cellphones and bags will be put in coat check at the door and will not be permitted in the dance.</w:t>
      </w:r>
    </w:p>
    <w:p w14:paraId="6FA8156C" w14:textId="77777777" w:rsidR="35386DB9" w:rsidRDefault="35386DB9" w:rsidP="42F84936">
      <w:pPr>
        <w:spacing w:after="0" w:line="240" w:lineRule="auto"/>
        <w:rPr>
          <w:rFonts w:ascii="Century Gothic" w:eastAsia="Arial Narrow" w:hAnsi="Century Gothic" w:cs="Arial Narrow"/>
        </w:rPr>
      </w:pPr>
    </w:p>
    <w:p w14:paraId="2E413C80" w14:textId="1BBEA5D0" w:rsidR="35386DB9" w:rsidRDefault="0D296504" w:rsidP="42F84936">
      <w:pPr>
        <w:spacing w:after="0" w:line="240" w:lineRule="auto"/>
        <w:rPr>
          <w:rFonts w:ascii="Century Gothic" w:eastAsia="Arial Narrow" w:hAnsi="Century Gothic" w:cs="Arial Narrow"/>
          <w:b/>
          <w:bCs/>
          <w:u w:val="single"/>
        </w:rPr>
      </w:pPr>
      <w:r w:rsidRPr="42F84936">
        <w:rPr>
          <w:rFonts w:ascii="Century Gothic" w:eastAsia="Arial Narrow" w:hAnsi="Century Gothic" w:cs="Arial Narrow"/>
          <w:b/>
          <w:bCs/>
          <w:u w:val="single"/>
        </w:rPr>
        <w:t>Outside Recess Time</w:t>
      </w:r>
    </w:p>
    <w:p w14:paraId="1C229AB4" w14:textId="77777777" w:rsidR="35386DB9" w:rsidRDefault="35386DB9" w:rsidP="42F84936">
      <w:pPr>
        <w:spacing w:after="0" w:line="240" w:lineRule="auto"/>
        <w:rPr>
          <w:rFonts w:ascii="Century Gothic" w:eastAsia="Arial Narrow" w:hAnsi="Century Gothic" w:cs="Arial Narrow"/>
          <w:b/>
          <w:bCs/>
          <w:u w:val="single"/>
        </w:rPr>
      </w:pPr>
    </w:p>
    <w:p w14:paraId="40AC944C" w14:textId="2F601F32" w:rsidR="35386DB9" w:rsidRDefault="0D296504" w:rsidP="42F84936">
      <w:pPr>
        <w:spacing w:after="0" w:line="240" w:lineRule="auto"/>
        <w:rPr>
          <w:rFonts w:ascii="Century Gothic" w:eastAsia="Arial Narrow" w:hAnsi="Century Gothic" w:cs="Arial Narrow"/>
        </w:rPr>
      </w:pPr>
      <w:r w:rsidRPr="42F84936">
        <w:rPr>
          <w:rFonts w:ascii="Century Gothic" w:eastAsia="Arial Narrow" w:hAnsi="Century Gothic" w:cs="Arial Narrow"/>
        </w:rPr>
        <w:t xml:space="preserve">               Students are expected to go outside for air and exercise during designated times. If they have a designated activity to attend, they go directly to that activity. They must remain in a supervised area.</w:t>
      </w:r>
    </w:p>
    <w:p w14:paraId="445D656B" w14:textId="77777777" w:rsidR="00E000B3" w:rsidRDefault="00E000B3" w:rsidP="42F84936">
      <w:pPr>
        <w:spacing w:after="0" w:line="240" w:lineRule="auto"/>
        <w:rPr>
          <w:rFonts w:ascii="Century Gothic" w:eastAsia="Arial Narrow" w:hAnsi="Century Gothic" w:cs="Arial Narrow"/>
        </w:rPr>
      </w:pPr>
    </w:p>
    <w:p w14:paraId="5C43AA10" w14:textId="2C9F2AA0" w:rsidR="29C5D94E" w:rsidRDefault="29C5D94E" w:rsidP="42F84936">
      <w:pPr>
        <w:spacing w:after="0" w:line="240" w:lineRule="auto"/>
        <w:rPr>
          <w:rFonts w:ascii="Century Gothic" w:hAnsi="Century Gothic"/>
          <w:b/>
          <w:bCs/>
          <w:u w:val="single"/>
        </w:rPr>
      </w:pPr>
    </w:p>
    <w:p w14:paraId="40CA8FE3" w14:textId="5B2B7D6B" w:rsidR="29C5D94E" w:rsidRDefault="4ADFEFDC" w:rsidP="42F84936">
      <w:pPr>
        <w:spacing w:after="0" w:line="240" w:lineRule="auto"/>
        <w:rPr>
          <w:rFonts w:ascii="Century Gothic" w:hAnsi="Century Gothic"/>
        </w:rPr>
      </w:pPr>
      <w:r w:rsidRPr="42F84936">
        <w:rPr>
          <w:rFonts w:ascii="Century Gothic" w:hAnsi="Century Gothic"/>
          <w:b/>
          <w:bCs/>
          <w:u w:val="single"/>
        </w:rPr>
        <w:t>P</w:t>
      </w:r>
      <w:r w:rsidR="007B14D9" w:rsidRPr="42F84936">
        <w:rPr>
          <w:rFonts w:ascii="Century Gothic" w:hAnsi="Century Gothic"/>
          <w:b/>
          <w:bCs/>
          <w:u w:val="single"/>
        </w:rPr>
        <w:t>ositive Behaviour</w:t>
      </w:r>
      <w:r w:rsidR="00224F20" w:rsidRPr="42F84936">
        <w:rPr>
          <w:rFonts w:ascii="Century Gothic" w:hAnsi="Century Gothic"/>
          <w:b/>
          <w:bCs/>
          <w:u w:val="single"/>
        </w:rPr>
        <w:t>al</w:t>
      </w:r>
      <w:r w:rsidR="007B14D9" w:rsidRPr="42F84936">
        <w:rPr>
          <w:rFonts w:ascii="Century Gothic" w:hAnsi="Century Gothic"/>
          <w:b/>
          <w:bCs/>
          <w:u w:val="single"/>
        </w:rPr>
        <w:t xml:space="preserve"> Intervention</w:t>
      </w:r>
      <w:r w:rsidR="00224F20" w:rsidRPr="42F84936">
        <w:rPr>
          <w:rFonts w:ascii="Century Gothic" w:hAnsi="Century Gothic"/>
          <w:b/>
          <w:bCs/>
          <w:u w:val="single"/>
        </w:rPr>
        <w:t>s and</w:t>
      </w:r>
      <w:r w:rsidR="007B14D9" w:rsidRPr="42F84936">
        <w:rPr>
          <w:rFonts w:ascii="Century Gothic" w:hAnsi="Century Gothic"/>
          <w:b/>
          <w:bCs/>
          <w:u w:val="single"/>
        </w:rPr>
        <w:t xml:space="preserve"> Support</w:t>
      </w:r>
    </w:p>
    <w:p w14:paraId="0BE79A37" w14:textId="77777777" w:rsidR="007D13B0" w:rsidRDefault="007D13B0" w:rsidP="006B76F8">
      <w:pPr>
        <w:spacing w:after="0" w:line="240" w:lineRule="auto"/>
        <w:ind w:firstLine="720"/>
        <w:rPr>
          <w:rFonts w:ascii="Century Gothic" w:hAnsi="Century Gothic"/>
        </w:rPr>
      </w:pPr>
    </w:p>
    <w:p w14:paraId="3A6004A0" w14:textId="5A371B6A" w:rsidR="29C5D94E" w:rsidRDefault="006B76F8" w:rsidP="42F84936">
      <w:pPr>
        <w:spacing w:after="0" w:line="240" w:lineRule="auto"/>
        <w:ind w:left="720"/>
        <w:rPr>
          <w:rFonts w:ascii="Century Gothic" w:eastAsia="Arial Narrow" w:hAnsi="Century Gothic" w:cs="Arial Narrow"/>
        </w:rPr>
      </w:pPr>
      <w:r w:rsidRPr="42F84936">
        <w:rPr>
          <w:rFonts w:ascii="Century Gothic" w:hAnsi="Century Gothic"/>
        </w:rPr>
        <w:t>At Lewisville w</w:t>
      </w:r>
      <w:r w:rsidR="29C5D94E" w:rsidRPr="42F84936">
        <w:rPr>
          <w:rFonts w:ascii="Century Gothic" w:hAnsi="Century Gothic"/>
        </w:rPr>
        <w:t>e expect that students, staff, and the community treat each other</w:t>
      </w:r>
    </w:p>
    <w:p w14:paraId="70B2D33B" w14:textId="1FE90D9F" w:rsidR="29C5D94E" w:rsidRDefault="29C5D94E" w:rsidP="42F84936">
      <w:pPr>
        <w:spacing w:after="0" w:line="240" w:lineRule="auto"/>
        <w:rPr>
          <w:rFonts w:ascii="Century Gothic" w:hAnsi="Century Gothic"/>
        </w:rPr>
      </w:pPr>
      <w:r w:rsidRPr="42F84936">
        <w:rPr>
          <w:rFonts w:ascii="Century Gothic" w:hAnsi="Century Gothic"/>
        </w:rPr>
        <w:t xml:space="preserve">with </w:t>
      </w:r>
      <w:r w:rsidR="18552C52" w:rsidRPr="42F84936">
        <w:rPr>
          <w:rFonts w:ascii="Century Gothic" w:hAnsi="Century Gothic"/>
        </w:rPr>
        <w:t>respect. When situations occur</w:t>
      </w:r>
      <w:r w:rsidR="46219D20" w:rsidRPr="42F84936">
        <w:rPr>
          <w:rFonts w:ascii="Century Gothic" w:hAnsi="Century Gothic"/>
        </w:rPr>
        <w:t xml:space="preserve"> </w:t>
      </w:r>
      <w:r w:rsidR="595ADEE7" w:rsidRPr="42F84936">
        <w:rPr>
          <w:rFonts w:ascii="Century Gothic" w:hAnsi="Century Gothic"/>
        </w:rPr>
        <w:t xml:space="preserve">that do </w:t>
      </w:r>
      <w:r w:rsidR="75D0D02D" w:rsidRPr="42F84936">
        <w:rPr>
          <w:rFonts w:ascii="Century Gothic" w:hAnsi="Century Gothic"/>
        </w:rPr>
        <w:t xml:space="preserve">not </w:t>
      </w:r>
      <w:r w:rsidR="595ADEE7" w:rsidRPr="42F84936">
        <w:rPr>
          <w:rFonts w:ascii="Century Gothic" w:hAnsi="Century Gothic"/>
        </w:rPr>
        <w:t xml:space="preserve">meet our expectations and </w:t>
      </w:r>
      <w:r w:rsidR="006B76F8" w:rsidRPr="42F84936">
        <w:rPr>
          <w:rFonts w:ascii="Century Gothic" w:hAnsi="Century Gothic"/>
        </w:rPr>
        <w:t>do</w:t>
      </w:r>
      <w:r w:rsidR="595ADEE7" w:rsidRPr="42F84936">
        <w:rPr>
          <w:rFonts w:ascii="Century Gothic" w:hAnsi="Century Gothic"/>
        </w:rPr>
        <w:t xml:space="preserve"> not help maintain a safe enviro</w:t>
      </w:r>
      <w:r w:rsidR="3C7F6382" w:rsidRPr="42F84936">
        <w:rPr>
          <w:rFonts w:ascii="Century Gothic" w:hAnsi="Century Gothic"/>
        </w:rPr>
        <w:t>nment,</w:t>
      </w:r>
      <w:r w:rsidR="58595565" w:rsidRPr="42F84936">
        <w:rPr>
          <w:rFonts w:ascii="Century Gothic" w:hAnsi="Century Gothic"/>
        </w:rPr>
        <w:t xml:space="preserve"> we have processes in place to reduce the behavior and support students. </w:t>
      </w:r>
    </w:p>
    <w:p w14:paraId="35A13870" w14:textId="0AFEBE30" w:rsidR="29C5D94E" w:rsidRDefault="29C5D94E" w:rsidP="42F84936">
      <w:pPr>
        <w:spacing w:after="0" w:line="240" w:lineRule="auto"/>
        <w:rPr>
          <w:rFonts w:ascii="Century Gothic" w:eastAsia="Arial Narrow" w:hAnsi="Century Gothic" w:cs="Arial Narrow"/>
        </w:rPr>
      </w:pPr>
    </w:p>
    <w:p w14:paraId="373A09A7" w14:textId="1E2DA658" w:rsidR="29C5D94E" w:rsidRDefault="52B5D6F1" w:rsidP="42F84936">
      <w:pPr>
        <w:spacing w:after="0" w:line="240" w:lineRule="auto"/>
        <w:rPr>
          <w:rFonts w:ascii="Century Gothic" w:hAnsi="Century Gothic"/>
        </w:rPr>
      </w:pPr>
      <w:r w:rsidRPr="42F84936">
        <w:rPr>
          <w:rFonts w:ascii="Century Gothic" w:eastAsia="Arial Narrow" w:hAnsi="Century Gothic" w:cs="Arial Narrow"/>
        </w:rPr>
        <w:t xml:space="preserve">            </w:t>
      </w:r>
      <w:r w:rsidR="6ECC8D33" w:rsidRPr="42F84936">
        <w:rPr>
          <w:rFonts w:ascii="Century Gothic" w:eastAsia="Arial Narrow" w:hAnsi="Century Gothic" w:cs="Arial Narrow"/>
        </w:rPr>
        <w:t>We expect kind, respectful, and “hands off” behaviors in the classroom and outside.  Reporting hurtful behaviours or words is very important. Students are encouraged to report to a staff member who will support the situation.</w:t>
      </w:r>
      <w:r w:rsidR="6ECC8D33" w:rsidRPr="42F84936">
        <w:rPr>
          <w:rFonts w:ascii="Century Gothic" w:hAnsi="Century Gothic"/>
        </w:rPr>
        <w:t xml:space="preserve"> </w:t>
      </w:r>
    </w:p>
    <w:p w14:paraId="2BF38AFB" w14:textId="1284949C" w:rsidR="29C5D94E" w:rsidRDefault="29C5D94E" w:rsidP="42F84936">
      <w:pPr>
        <w:spacing w:after="0" w:line="240" w:lineRule="auto"/>
        <w:rPr>
          <w:rFonts w:ascii="Century Gothic" w:hAnsi="Century Gothic"/>
        </w:rPr>
      </w:pPr>
    </w:p>
    <w:p w14:paraId="5C490EA2" w14:textId="03D45523" w:rsidR="29C5D94E" w:rsidRDefault="295FD4FF" w:rsidP="42F84936">
      <w:pPr>
        <w:spacing w:after="0" w:line="240" w:lineRule="auto"/>
        <w:rPr>
          <w:rFonts w:ascii="Century Gothic" w:hAnsi="Century Gothic"/>
        </w:rPr>
      </w:pPr>
      <w:r w:rsidRPr="2077C951">
        <w:rPr>
          <w:rFonts w:ascii="Century Gothic" w:hAnsi="Century Gothic"/>
        </w:rPr>
        <w:lastRenderedPageBreak/>
        <w:t xml:space="preserve">            </w:t>
      </w:r>
      <w:r w:rsidR="58595565" w:rsidRPr="2077C951">
        <w:rPr>
          <w:rFonts w:ascii="Century Gothic" w:hAnsi="Century Gothic"/>
        </w:rPr>
        <w:t>Unwanted behaviors s</w:t>
      </w:r>
      <w:r w:rsidR="46F0F138" w:rsidRPr="2077C951">
        <w:rPr>
          <w:rFonts w:ascii="Century Gothic" w:hAnsi="Century Gothic"/>
        </w:rPr>
        <w:t xml:space="preserve">uch as racist, discriminatory, threatening, </w:t>
      </w:r>
      <w:r w:rsidR="4B866E7C" w:rsidRPr="2077C951">
        <w:rPr>
          <w:rFonts w:ascii="Century Gothic" w:hAnsi="Century Gothic"/>
        </w:rPr>
        <w:t xml:space="preserve">hurtful, </w:t>
      </w:r>
      <w:r w:rsidR="0D3DC7B8" w:rsidRPr="2077C951">
        <w:rPr>
          <w:rFonts w:ascii="Century Gothic" w:hAnsi="Century Gothic"/>
        </w:rPr>
        <w:t xml:space="preserve">sexual, </w:t>
      </w:r>
      <w:r w:rsidR="4B866E7C" w:rsidRPr="2077C951">
        <w:rPr>
          <w:rFonts w:ascii="Century Gothic" w:hAnsi="Century Gothic"/>
        </w:rPr>
        <w:t xml:space="preserve">verbal or physical aggressive </w:t>
      </w:r>
      <w:r w:rsidR="108C3F42" w:rsidRPr="2077C951">
        <w:rPr>
          <w:rFonts w:ascii="Century Gothic" w:hAnsi="Century Gothic"/>
        </w:rPr>
        <w:t xml:space="preserve">actions will be addressed. An assessment of risk </w:t>
      </w:r>
      <w:r w:rsidR="5757B739" w:rsidRPr="2077C951">
        <w:rPr>
          <w:rFonts w:ascii="Century Gothic" w:hAnsi="Century Gothic"/>
        </w:rPr>
        <w:t>for serious situations is conducted and a response to the situation is implemented.</w:t>
      </w:r>
      <w:r w:rsidR="00E769E7" w:rsidRPr="2077C951">
        <w:rPr>
          <w:rFonts w:ascii="Century Gothic" w:hAnsi="Century Gothic"/>
        </w:rPr>
        <w:t xml:space="preserve"> We will work with students and families to </w:t>
      </w:r>
      <w:r w:rsidR="0017301F" w:rsidRPr="2077C951">
        <w:rPr>
          <w:rFonts w:ascii="Century Gothic" w:hAnsi="Century Gothic"/>
        </w:rPr>
        <w:t>address the behaviors and provide supports.</w:t>
      </w:r>
      <w:r w:rsidR="0E8A567C" w:rsidRPr="2077C951">
        <w:rPr>
          <w:rFonts w:ascii="Century Gothic" w:hAnsi="Century Gothic"/>
        </w:rPr>
        <w:t xml:space="preserve"> </w:t>
      </w:r>
    </w:p>
    <w:p w14:paraId="38A0E659" w14:textId="52FF104D" w:rsidR="42F84936" w:rsidRDefault="42F84936" w:rsidP="42F84936">
      <w:pPr>
        <w:spacing w:after="0"/>
        <w:rPr>
          <w:rFonts w:ascii="Century Gothic" w:eastAsia="Arial Narrow" w:hAnsi="Century Gothic" w:cs="Arial Narrow"/>
          <w:b/>
          <w:bCs/>
          <w:sz w:val="24"/>
          <w:szCs w:val="24"/>
          <w:u w:val="single"/>
        </w:rPr>
      </w:pPr>
    </w:p>
    <w:p w14:paraId="5261804A" w14:textId="1BA08EBE" w:rsidR="5CE8C788" w:rsidRDefault="5CE8C788" w:rsidP="42F84936">
      <w:pPr>
        <w:spacing w:after="0"/>
        <w:rPr>
          <w:rFonts w:ascii="Century Gothic" w:hAnsi="Century Gothic"/>
          <w:u w:val="single"/>
        </w:rPr>
      </w:pPr>
      <w:r w:rsidRPr="42F84936">
        <w:rPr>
          <w:rFonts w:ascii="Century Gothic" w:eastAsia="Arial Narrow" w:hAnsi="Century Gothic" w:cs="Arial Narrow"/>
          <w:b/>
          <w:bCs/>
          <w:u w:val="single"/>
        </w:rPr>
        <w:t>Response to Behaviors</w:t>
      </w:r>
    </w:p>
    <w:p w14:paraId="48F462B7" w14:textId="11C0D7D2" w:rsidR="42F84936" w:rsidRDefault="42F84936" w:rsidP="42F84936">
      <w:pPr>
        <w:spacing w:after="0"/>
        <w:rPr>
          <w:rFonts w:ascii="Century Gothic" w:eastAsia="Arial Narrow" w:hAnsi="Century Gothic" w:cs="Arial Narrow"/>
          <w:b/>
          <w:bCs/>
          <w:u w:val="single"/>
        </w:rPr>
      </w:pPr>
    </w:p>
    <w:p w14:paraId="721CB64E" w14:textId="455FFA00" w:rsidR="5CE8C788" w:rsidRDefault="5CE8C788" w:rsidP="42F84936">
      <w:pPr>
        <w:spacing w:after="0"/>
        <w:ind w:left="720"/>
        <w:rPr>
          <w:rFonts w:ascii="Century Gothic" w:eastAsia="Arial Narrow" w:hAnsi="Century Gothic" w:cs="Arial Narrow"/>
        </w:rPr>
      </w:pPr>
      <w:r w:rsidRPr="2077C951">
        <w:rPr>
          <w:rFonts w:ascii="Century Gothic" w:eastAsia="Arial Narrow" w:hAnsi="Century Gothic" w:cs="Arial Narrow"/>
        </w:rPr>
        <w:t>Responses to interfering</w:t>
      </w:r>
      <w:r w:rsidR="5CA47DE3" w:rsidRPr="2077C951">
        <w:rPr>
          <w:rFonts w:ascii="Century Gothic" w:eastAsia="Arial Narrow" w:hAnsi="Century Gothic" w:cs="Arial Narrow"/>
        </w:rPr>
        <w:t xml:space="preserve">, </w:t>
      </w:r>
      <w:r w:rsidRPr="2077C951">
        <w:rPr>
          <w:rFonts w:ascii="Century Gothic" w:eastAsia="Arial Narrow" w:hAnsi="Century Gothic" w:cs="Arial Narrow"/>
        </w:rPr>
        <w:t>concerning</w:t>
      </w:r>
      <w:r w:rsidR="3604BA57" w:rsidRPr="2077C951">
        <w:rPr>
          <w:rFonts w:ascii="Century Gothic" w:eastAsia="Arial Narrow" w:hAnsi="Century Gothic" w:cs="Arial Narrow"/>
        </w:rPr>
        <w:t>, or unsafe</w:t>
      </w:r>
      <w:r w:rsidRPr="2077C951">
        <w:rPr>
          <w:rFonts w:ascii="Century Gothic" w:eastAsia="Arial Narrow" w:hAnsi="Century Gothic" w:cs="Arial Narrow"/>
        </w:rPr>
        <w:t xml:space="preserve"> behaviors include</w:t>
      </w:r>
      <w:r w:rsidR="2E9D2916" w:rsidRPr="2077C951">
        <w:rPr>
          <w:rFonts w:ascii="Century Gothic" w:eastAsia="Arial Narrow" w:hAnsi="Century Gothic" w:cs="Arial Narrow"/>
        </w:rPr>
        <w:t>:</w:t>
      </w:r>
    </w:p>
    <w:p w14:paraId="2846440A" w14:textId="16B2D308" w:rsidR="42F84936" w:rsidRDefault="42F84936" w:rsidP="42F84936">
      <w:pPr>
        <w:spacing w:after="0"/>
        <w:ind w:left="720"/>
        <w:rPr>
          <w:rFonts w:ascii="Century Gothic" w:eastAsia="Arial Narrow" w:hAnsi="Century Gothic" w:cs="Arial Narrow"/>
        </w:rPr>
      </w:pPr>
    </w:p>
    <w:p w14:paraId="3F58262C" w14:textId="69C2554F" w:rsidR="23D67C70" w:rsidRDefault="23D67C70" w:rsidP="42F84936">
      <w:pPr>
        <w:pStyle w:val="ListParagraph"/>
        <w:numPr>
          <w:ilvl w:val="0"/>
          <w:numId w:val="1"/>
        </w:numPr>
        <w:spacing w:after="0"/>
        <w:rPr>
          <w:rFonts w:ascii="Century Gothic" w:eastAsia="Arial Narrow" w:hAnsi="Century Gothic" w:cs="Arial Narrow"/>
        </w:rPr>
      </w:pPr>
      <w:r w:rsidRPr="42F84936">
        <w:rPr>
          <w:rFonts w:ascii="Century Gothic" w:eastAsia="Arial Narrow" w:hAnsi="Century Gothic" w:cs="Arial Narrow"/>
        </w:rPr>
        <w:t>M</w:t>
      </w:r>
      <w:r w:rsidR="5CE8C788" w:rsidRPr="42F84936">
        <w:rPr>
          <w:rFonts w:ascii="Century Gothic" w:eastAsia="Arial Narrow" w:hAnsi="Century Gothic" w:cs="Arial Narrow"/>
        </w:rPr>
        <w:t>eeting with the</w:t>
      </w:r>
      <w:r w:rsidR="79E31982" w:rsidRPr="42F84936">
        <w:rPr>
          <w:rFonts w:ascii="Century Gothic" w:eastAsia="Arial Narrow" w:hAnsi="Century Gothic" w:cs="Arial Narrow"/>
        </w:rPr>
        <w:t xml:space="preserve"> </w:t>
      </w:r>
      <w:r w:rsidR="5CE8C788" w:rsidRPr="42F84936">
        <w:rPr>
          <w:rFonts w:ascii="Century Gothic" w:eastAsia="Arial Narrow" w:hAnsi="Century Gothic" w:cs="Arial Narrow"/>
        </w:rPr>
        <w:t>student(s)</w:t>
      </w:r>
    </w:p>
    <w:p w14:paraId="47D4A68B" w14:textId="25BBDDB4" w:rsidR="4B1CC7B7" w:rsidRDefault="4B1CC7B7" w:rsidP="42F84936">
      <w:pPr>
        <w:pStyle w:val="ListParagraph"/>
        <w:numPr>
          <w:ilvl w:val="0"/>
          <w:numId w:val="1"/>
        </w:numPr>
        <w:spacing w:after="0"/>
        <w:rPr>
          <w:rFonts w:ascii="Century Gothic" w:eastAsia="Arial Narrow" w:hAnsi="Century Gothic" w:cs="Arial Narrow"/>
        </w:rPr>
      </w:pPr>
      <w:r w:rsidRPr="42F84936">
        <w:rPr>
          <w:rFonts w:ascii="Century Gothic" w:eastAsia="Arial Narrow" w:hAnsi="Century Gothic" w:cs="Arial Narrow"/>
        </w:rPr>
        <w:t>C</w:t>
      </w:r>
      <w:r w:rsidR="5CE8C788" w:rsidRPr="42F84936">
        <w:rPr>
          <w:rFonts w:ascii="Century Gothic" w:eastAsia="Arial Narrow" w:hAnsi="Century Gothic" w:cs="Arial Narrow"/>
        </w:rPr>
        <w:t>ontacting parents</w:t>
      </w:r>
      <w:r w:rsidR="033301A4" w:rsidRPr="42F84936">
        <w:rPr>
          <w:rFonts w:ascii="Century Gothic" w:eastAsia="Arial Narrow" w:hAnsi="Century Gothic" w:cs="Arial Narrow"/>
        </w:rPr>
        <w:t xml:space="preserve">/ </w:t>
      </w:r>
      <w:r w:rsidR="7B9EDB4A" w:rsidRPr="42F84936">
        <w:rPr>
          <w:rFonts w:ascii="Century Gothic" w:eastAsia="Arial Narrow" w:hAnsi="Century Gothic" w:cs="Arial Narrow"/>
        </w:rPr>
        <w:t>Meetings with parents</w:t>
      </w:r>
    </w:p>
    <w:p w14:paraId="1F654567" w14:textId="22D01F90" w:rsidR="7B9EDB4A" w:rsidRDefault="7B9EDB4A" w:rsidP="42F84936">
      <w:pPr>
        <w:pStyle w:val="ListParagraph"/>
        <w:numPr>
          <w:ilvl w:val="0"/>
          <w:numId w:val="1"/>
        </w:numPr>
        <w:spacing w:after="0"/>
        <w:rPr>
          <w:rFonts w:ascii="Century Gothic" w:eastAsia="Arial Narrow" w:hAnsi="Century Gothic" w:cs="Arial Narrow"/>
        </w:rPr>
      </w:pPr>
      <w:r w:rsidRPr="42F84936">
        <w:rPr>
          <w:rFonts w:ascii="Century Gothic" w:eastAsia="Arial Narrow" w:hAnsi="Century Gothic" w:cs="Arial Narrow"/>
        </w:rPr>
        <w:t>R</w:t>
      </w:r>
      <w:r w:rsidR="5CE8C788" w:rsidRPr="42F84936">
        <w:rPr>
          <w:rFonts w:ascii="Century Gothic" w:eastAsia="Arial Narrow" w:hAnsi="Century Gothic" w:cs="Arial Narrow"/>
        </w:rPr>
        <w:t>estorative conversations verbally or written</w:t>
      </w:r>
    </w:p>
    <w:p w14:paraId="1742BAA6" w14:textId="7638FF35" w:rsidR="1B535D61" w:rsidRDefault="1B535D61" w:rsidP="42F84936">
      <w:pPr>
        <w:pStyle w:val="ListParagraph"/>
        <w:numPr>
          <w:ilvl w:val="0"/>
          <w:numId w:val="1"/>
        </w:numPr>
        <w:spacing w:after="0"/>
        <w:rPr>
          <w:rFonts w:ascii="Century Gothic" w:eastAsia="Arial Narrow" w:hAnsi="Century Gothic" w:cs="Arial Narrow"/>
        </w:rPr>
      </w:pPr>
      <w:r w:rsidRPr="42F84936">
        <w:rPr>
          <w:rFonts w:ascii="Century Gothic" w:eastAsia="Arial Narrow" w:hAnsi="Century Gothic" w:cs="Arial Narrow"/>
        </w:rPr>
        <w:t>R</w:t>
      </w:r>
      <w:r w:rsidR="5CE8C788" w:rsidRPr="42F84936">
        <w:rPr>
          <w:rFonts w:ascii="Century Gothic" w:eastAsia="Arial Narrow" w:hAnsi="Century Gothic" w:cs="Arial Narrow"/>
        </w:rPr>
        <w:t>estorative mediation</w:t>
      </w:r>
    </w:p>
    <w:p w14:paraId="525D8CAB" w14:textId="3E992986" w:rsidR="34DC8707" w:rsidRDefault="34DC8707" w:rsidP="42F84936">
      <w:pPr>
        <w:pStyle w:val="ListParagraph"/>
        <w:numPr>
          <w:ilvl w:val="0"/>
          <w:numId w:val="1"/>
        </w:numPr>
        <w:spacing w:after="0"/>
        <w:rPr>
          <w:rFonts w:ascii="Century Gothic" w:eastAsia="Arial Narrow" w:hAnsi="Century Gothic" w:cs="Arial Narrow"/>
        </w:rPr>
      </w:pPr>
      <w:r w:rsidRPr="42F84936">
        <w:rPr>
          <w:rFonts w:ascii="Century Gothic" w:eastAsia="Arial Narrow" w:hAnsi="Century Gothic" w:cs="Arial Narrow"/>
        </w:rPr>
        <w:t>G</w:t>
      </w:r>
      <w:r w:rsidR="5CE8C788" w:rsidRPr="42F84936">
        <w:rPr>
          <w:rFonts w:ascii="Century Gothic" w:eastAsia="Arial Narrow" w:hAnsi="Century Gothic" w:cs="Arial Narrow"/>
        </w:rPr>
        <w:t>uidance or behavior intervention mentor involvement</w:t>
      </w:r>
      <w:r w:rsidR="57C169A7" w:rsidRPr="42F84936">
        <w:rPr>
          <w:rFonts w:ascii="Century Gothic" w:eastAsia="Arial Narrow" w:hAnsi="Century Gothic" w:cs="Arial Narrow"/>
        </w:rPr>
        <w:t>/support</w:t>
      </w:r>
    </w:p>
    <w:p w14:paraId="572C695F" w14:textId="0E806E22" w:rsidR="7013A8A7" w:rsidRDefault="7013A8A7" w:rsidP="42F84936">
      <w:pPr>
        <w:pStyle w:val="ListParagraph"/>
        <w:numPr>
          <w:ilvl w:val="0"/>
          <w:numId w:val="1"/>
        </w:numPr>
        <w:spacing w:after="0"/>
        <w:rPr>
          <w:rFonts w:ascii="Century Gothic" w:eastAsia="Arial Narrow" w:hAnsi="Century Gothic" w:cs="Arial Narrow"/>
        </w:rPr>
      </w:pPr>
      <w:r w:rsidRPr="42F84936">
        <w:rPr>
          <w:rFonts w:ascii="Century Gothic" w:eastAsia="Arial Narrow" w:hAnsi="Century Gothic" w:cs="Arial Narrow"/>
        </w:rPr>
        <w:t>I</w:t>
      </w:r>
      <w:r w:rsidR="5CE8C788" w:rsidRPr="42F84936">
        <w:rPr>
          <w:rFonts w:ascii="Century Gothic" w:eastAsia="Arial Narrow" w:hAnsi="Century Gothic" w:cs="Arial Narrow"/>
        </w:rPr>
        <w:t>ndividual and class wide interventions</w:t>
      </w:r>
    </w:p>
    <w:p w14:paraId="113E07FA" w14:textId="1AD6517B" w:rsidR="13B83696" w:rsidRDefault="13B83696" w:rsidP="2077C951">
      <w:pPr>
        <w:pStyle w:val="ListParagraph"/>
        <w:numPr>
          <w:ilvl w:val="0"/>
          <w:numId w:val="1"/>
        </w:numPr>
        <w:spacing w:after="0"/>
        <w:rPr>
          <w:rFonts w:ascii="Century Gothic" w:eastAsia="Arial Narrow" w:hAnsi="Century Gothic" w:cs="Arial Narrow"/>
        </w:rPr>
      </w:pPr>
      <w:r w:rsidRPr="2077C951">
        <w:rPr>
          <w:rFonts w:ascii="Century Gothic" w:eastAsia="Arial Narrow" w:hAnsi="Century Gothic" w:cs="Arial Narrow"/>
        </w:rPr>
        <w:t>Reflection Hall</w:t>
      </w:r>
    </w:p>
    <w:p w14:paraId="706B2D00" w14:textId="2FFEF8A2" w:rsidR="31282A31" w:rsidRDefault="31282A31" w:rsidP="42F84936">
      <w:pPr>
        <w:pStyle w:val="ListParagraph"/>
        <w:numPr>
          <w:ilvl w:val="0"/>
          <w:numId w:val="1"/>
        </w:numPr>
        <w:spacing w:after="0"/>
        <w:rPr>
          <w:rFonts w:ascii="Century Gothic" w:eastAsia="Arial Narrow" w:hAnsi="Century Gothic" w:cs="Arial Narrow"/>
        </w:rPr>
      </w:pPr>
      <w:r w:rsidRPr="2077C951">
        <w:rPr>
          <w:rFonts w:ascii="Century Gothic" w:eastAsia="Arial Narrow" w:hAnsi="Century Gothic" w:cs="Arial Narrow"/>
        </w:rPr>
        <w:t>Referrals to agencies such as Child and Youth</w:t>
      </w:r>
    </w:p>
    <w:p w14:paraId="210B8985" w14:textId="439D7E82" w:rsidR="103AE529" w:rsidRDefault="103AE529" w:rsidP="2077C951">
      <w:pPr>
        <w:pStyle w:val="ListParagraph"/>
        <w:numPr>
          <w:ilvl w:val="0"/>
          <w:numId w:val="1"/>
        </w:numPr>
        <w:spacing w:after="0"/>
        <w:rPr>
          <w:rFonts w:ascii="Century Gothic" w:eastAsia="Arial Narrow" w:hAnsi="Century Gothic" w:cs="Arial Narrow"/>
        </w:rPr>
      </w:pPr>
      <w:r w:rsidRPr="2077C951">
        <w:rPr>
          <w:rFonts w:ascii="Century Gothic" w:eastAsia="Arial Narrow" w:hAnsi="Century Gothic" w:cs="Arial Narrow"/>
        </w:rPr>
        <w:t>Assessment of Risk</w:t>
      </w:r>
    </w:p>
    <w:p w14:paraId="4B8F3CD4" w14:textId="59EB60F7" w:rsidR="195BEB40" w:rsidRDefault="195BEB40" w:rsidP="42F84936">
      <w:pPr>
        <w:pStyle w:val="ListParagraph"/>
        <w:numPr>
          <w:ilvl w:val="0"/>
          <w:numId w:val="1"/>
        </w:numPr>
        <w:spacing w:after="0"/>
        <w:rPr>
          <w:rFonts w:ascii="Century Gothic" w:eastAsia="Arial Narrow" w:hAnsi="Century Gothic" w:cs="Arial Narrow"/>
        </w:rPr>
      </w:pPr>
      <w:r w:rsidRPr="2077C951">
        <w:rPr>
          <w:rFonts w:ascii="Century Gothic" w:eastAsia="Arial Narrow" w:hAnsi="Century Gothic" w:cs="Arial Narrow"/>
        </w:rPr>
        <w:t>Other disciplinary action</w:t>
      </w:r>
      <w:r w:rsidR="4CEAB46C" w:rsidRPr="2077C951">
        <w:rPr>
          <w:rFonts w:ascii="Century Gothic" w:eastAsia="Arial Narrow" w:hAnsi="Century Gothic" w:cs="Arial Narrow"/>
        </w:rPr>
        <w:t>s include</w:t>
      </w:r>
      <w:r w:rsidR="5B7F4D5B" w:rsidRPr="2077C951">
        <w:rPr>
          <w:rFonts w:ascii="Century Gothic" w:eastAsia="Arial Narrow" w:hAnsi="Century Gothic" w:cs="Arial Narrow"/>
        </w:rPr>
        <w:t xml:space="preserve"> </w:t>
      </w:r>
      <w:r w:rsidR="073854B0" w:rsidRPr="2077C951">
        <w:rPr>
          <w:rFonts w:ascii="Century Gothic" w:eastAsia="Arial Narrow" w:hAnsi="Century Gothic" w:cs="Arial Narrow"/>
        </w:rPr>
        <w:t>bus suspension, school suspension, loss of privileges</w:t>
      </w:r>
      <w:r w:rsidR="35BD1E7D" w:rsidRPr="2077C951">
        <w:rPr>
          <w:rFonts w:ascii="Century Gothic" w:eastAsia="Arial Narrow" w:hAnsi="Century Gothic" w:cs="Arial Narrow"/>
        </w:rPr>
        <w:t>, alternate locations</w:t>
      </w:r>
      <w:r w:rsidR="5E6E7117" w:rsidRPr="2077C951">
        <w:rPr>
          <w:rFonts w:ascii="Century Gothic" w:eastAsia="Arial Narrow" w:hAnsi="Century Gothic" w:cs="Arial Narrow"/>
        </w:rPr>
        <w:t>.</w:t>
      </w:r>
    </w:p>
    <w:p w14:paraId="1E83FE3C" w14:textId="54EB9D9B" w:rsidR="42F84936" w:rsidRDefault="42F84936" w:rsidP="42F84936">
      <w:pPr>
        <w:pStyle w:val="ListParagraph"/>
        <w:spacing w:after="0"/>
        <w:ind w:left="1080"/>
        <w:rPr>
          <w:rFonts w:ascii="Century Gothic" w:eastAsia="Arial Narrow" w:hAnsi="Century Gothic" w:cs="Arial Narrow"/>
        </w:rPr>
      </w:pPr>
    </w:p>
    <w:p w14:paraId="5C39F7B1" w14:textId="6B80B5DE" w:rsidR="42F84936" w:rsidRDefault="42F84936" w:rsidP="42F84936">
      <w:pPr>
        <w:spacing w:after="0"/>
        <w:rPr>
          <w:rFonts w:ascii="Century Gothic" w:eastAsia="Arial Narrow" w:hAnsi="Century Gothic" w:cs="Arial Narrow"/>
        </w:rPr>
      </w:pPr>
    </w:p>
    <w:p w14:paraId="154138BC" w14:textId="244F7CA4" w:rsidR="42F84936" w:rsidRDefault="42F84936" w:rsidP="42F84936">
      <w:pPr>
        <w:spacing w:after="0"/>
        <w:rPr>
          <w:rFonts w:ascii="Century Gothic" w:eastAsia="Arial Narrow" w:hAnsi="Century Gothic" w:cs="Arial Narrow"/>
        </w:rPr>
      </w:pPr>
    </w:p>
    <w:p w14:paraId="66C3F32D" w14:textId="15B8D732" w:rsidR="42F84936" w:rsidRDefault="42F84936" w:rsidP="42F84936">
      <w:pPr>
        <w:spacing w:after="0" w:line="240" w:lineRule="auto"/>
        <w:ind w:firstLine="720"/>
        <w:rPr>
          <w:rFonts w:ascii="Century Gothic" w:hAnsi="Century Gothic"/>
        </w:rPr>
      </w:pPr>
    </w:p>
    <w:p w14:paraId="3C7D0EE3" w14:textId="09B5016A" w:rsidR="00C2694C" w:rsidRDefault="00C2694C" w:rsidP="006B76F8">
      <w:pPr>
        <w:spacing w:after="0" w:line="240" w:lineRule="auto"/>
        <w:ind w:firstLine="720"/>
        <w:rPr>
          <w:rFonts w:ascii="Century Gothic" w:hAnsi="Century Gothic"/>
        </w:rPr>
      </w:pPr>
    </w:p>
    <w:p w14:paraId="491100D1" w14:textId="6DB8D3D1" w:rsidR="68E8D172" w:rsidRDefault="68E8D172" w:rsidP="68E8D172">
      <w:pPr>
        <w:spacing w:after="0" w:line="240" w:lineRule="auto"/>
        <w:rPr>
          <w:rFonts w:ascii="Century Gothic" w:hAnsi="Century Gothic"/>
        </w:rPr>
      </w:pPr>
    </w:p>
    <w:p w14:paraId="19C3BD96" w14:textId="77777777" w:rsidR="003D7B60" w:rsidRDefault="003D7B60" w:rsidP="007B14D9">
      <w:pPr>
        <w:spacing w:after="0"/>
        <w:rPr>
          <w:rFonts w:ascii="Arial Narrow" w:eastAsia="Arial Narrow" w:hAnsi="Arial Narrow" w:cs="Arial Narrow"/>
          <w:b/>
          <w:bCs/>
          <w:sz w:val="24"/>
          <w:szCs w:val="24"/>
        </w:rPr>
      </w:pPr>
    </w:p>
    <w:p w14:paraId="56A0E7E1" w14:textId="0D31D88E" w:rsidR="003D7B60" w:rsidRDefault="003D7B60" w:rsidP="007B14D9">
      <w:pPr>
        <w:spacing w:after="0"/>
        <w:rPr>
          <w:rFonts w:ascii="Arial Narrow" w:eastAsia="Arial Narrow" w:hAnsi="Arial Narrow" w:cs="Arial Narrow"/>
          <w:b/>
          <w:bCs/>
          <w:sz w:val="24"/>
          <w:szCs w:val="24"/>
        </w:rPr>
      </w:pPr>
      <w:r w:rsidRPr="00C2694C">
        <w:rPr>
          <w:rFonts w:ascii="Century Gothic" w:hAnsi="Century Gothic"/>
          <w:noProof/>
        </w:rPr>
        <w:lastRenderedPageBreak/>
        <w:drawing>
          <wp:anchor distT="0" distB="0" distL="114300" distR="114300" simplePos="0" relativeHeight="251658240" behindDoc="1" locked="0" layoutInCell="1" allowOverlap="1" wp14:anchorId="6EBC86A4" wp14:editId="4C4D86D8">
            <wp:simplePos x="0" y="0"/>
            <wp:positionH relativeFrom="margin">
              <wp:align>center</wp:align>
            </wp:positionH>
            <wp:positionV relativeFrom="paragraph">
              <wp:posOffset>76295</wp:posOffset>
            </wp:positionV>
            <wp:extent cx="5943600" cy="3352800"/>
            <wp:effectExtent l="76200" t="76200" r="114300" b="114300"/>
            <wp:wrapTight wrapText="bothSides">
              <wp:wrapPolygon edited="0">
                <wp:start x="-208" y="-491"/>
                <wp:lineTo x="-277" y="21355"/>
                <wp:lineTo x="-138" y="22214"/>
                <wp:lineTo x="21877" y="22214"/>
                <wp:lineTo x="21946" y="21477"/>
                <wp:lineTo x="21946" y="1718"/>
                <wp:lineTo x="21808" y="-123"/>
                <wp:lineTo x="21808" y="-491"/>
                <wp:lineTo x="-208" y="-491"/>
              </wp:wrapPolygon>
            </wp:wrapTight>
            <wp:docPr id="16" name="Picture 15">
              <a:extLst xmlns:a="http://schemas.openxmlformats.org/drawingml/2006/main">
                <a:ext uri="{FF2B5EF4-FFF2-40B4-BE49-F238E27FC236}">
                  <a16:creationId xmlns:a16="http://schemas.microsoft.com/office/drawing/2014/main" id="{E2AC85D4-E507-E2A5-5FE0-C44F8DE5C2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E2AC85D4-E507-E2A5-5FE0-C44F8DE5C2E9}"/>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43600" cy="3352800"/>
                    </a:xfrm>
                    <a:prstGeom prst="rect">
                      <a:avLst/>
                    </a:prstGeom>
                    <a:ln w="28575">
                      <a:solidFill>
                        <a:schemeClr val="bg1"/>
                      </a:solidFill>
                    </a:ln>
                    <a:effectLst>
                      <a:outerShdw blurRad="50800" dist="38100" dir="2700000" algn="tl" rotWithShape="0">
                        <a:prstClr val="black">
                          <a:alpha val="40000"/>
                        </a:prstClr>
                      </a:outerShdw>
                    </a:effectLst>
                  </pic:spPr>
                </pic:pic>
              </a:graphicData>
            </a:graphic>
          </wp:anchor>
        </w:drawing>
      </w:r>
    </w:p>
    <w:p w14:paraId="6568B574" w14:textId="3AB74C9A" w:rsidR="000522FE" w:rsidRDefault="00B259FE" w:rsidP="007B14D9">
      <w:pPr>
        <w:spacing w:after="0"/>
        <w:rPr>
          <w:rFonts w:ascii="Century Gothic" w:eastAsia="Arial Narrow" w:hAnsi="Century Gothic" w:cs="Arial Narrow"/>
          <w:b/>
          <w:sz w:val="24"/>
          <w:szCs w:val="24"/>
        </w:rPr>
      </w:pPr>
      <w:r>
        <w:rPr>
          <w:noProof/>
        </w:rPr>
        <w:lastRenderedPageBreak/>
        <w:drawing>
          <wp:anchor distT="0" distB="0" distL="114300" distR="114300" simplePos="0" relativeHeight="251658241" behindDoc="1" locked="0" layoutInCell="1" allowOverlap="1" wp14:anchorId="25028D88" wp14:editId="778B62EF">
            <wp:simplePos x="0" y="0"/>
            <wp:positionH relativeFrom="margin">
              <wp:align>center</wp:align>
            </wp:positionH>
            <wp:positionV relativeFrom="paragraph">
              <wp:posOffset>98720</wp:posOffset>
            </wp:positionV>
            <wp:extent cx="6496050" cy="8307705"/>
            <wp:effectExtent l="0" t="0" r="0" b="0"/>
            <wp:wrapTight wrapText="bothSides">
              <wp:wrapPolygon edited="0">
                <wp:start x="0" y="0"/>
                <wp:lineTo x="0" y="21546"/>
                <wp:lineTo x="21537" y="21546"/>
                <wp:lineTo x="21537" y="0"/>
                <wp:lineTo x="0" y="0"/>
              </wp:wrapPolygon>
            </wp:wrapTight>
            <wp:docPr id="9910522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52280" name="Picture 1" descr="A screenshot of a computer&#10;&#10;Description automatically generated"/>
                    <pic:cNvPicPr/>
                  </pic:nvPicPr>
                  <pic:blipFill rotWithShape="1">
                    <a:blip r:embed="rId11">
                      <a:extLst>
                        <a:ext uri="{28A0092B-C50C-407E-A947-70E740481C1C}">
                          <a14:useLocalDpi xmlns:a14="http://schemas.microsoft.com/office/drawing/2010/main" val="0"/>
                        </a:ext>
                      </a:extLst>
                    </a:blip>
                    <a:srcRect l="31570" t="11018" r="31868" b="5813"/>
                    <a:stretch/>
                  </pic:blipFill>
                  <pic:spPr bwMode="auto">
                    <a:xfrm>
                      <a:off x="0" y="0"/>
                      <a:ext cx="6496050" cy="8307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3E10C6" w14:textId="61C6BCC4" w:rsidR="310CD733" w:rsidRDefault="310CD733" w:rsidP="42F84936">
      <w:pPr>
        <w:spacing w:after="0" w:line="240" w:lineRule="auto"/>
        <w:rPr>
          <w:rFonts w:ascii="Century Gothic" w:hAnsi="Century Gothic"/>
          <w:b/>
          <w:bCs/>
          <w:u w:val="single"/>
        </w:rPr>
      </w:pPr>
      <w:r w:rsidRPr="42F84936">
        <w:rPr>
          <w:rFonts w:ascii="Century Gothic" w:hAnsi="Century Gothic"/>
          <w:b/>
          <w:bCs/>
          <w:u w:val="single"/>
        </w:rPr>
        <w:lastRenderedPageBreak/>
        <w:t>School Counselor Information</w:t>
      </w:r>
    </w:p>
    <w:p w14:paraId="2AF243C5" w14:textId="7364F9A0" w:rsidR="42F84936" w:rsidRDefault="42F84936" w:rsidP="42F84936">
      <w:pPr>
        <w:spacing w:after="0" w:line="240" w:lineRule="auto"/>
        <w:rPr>
          <w:rFonts w:ascii="Century Gothic" w:hAnsi="Century Gothic"/>
          <w:b/>
          <w:bCs/>
          <w:u w:val="single"/>
        </w:rPr>
      </w:pPr>
    </w:p>
    <w:p w14:paraId="42493BBA" w14:textId="5FF2D6C6" w:rsidR="310CD733" w:rsidRDefault="310CD733" w:rsidP="368203A2">
      <w:pPr>
        <w:rPr>
          <w:rFonts w:ascii="Century Gothic" w:hAnsi="Century Gothic"/>
        </w:rPr>
      </w:pPr>
      <w:r w:rsidRPr="42F84936">
        <w:rPr>
          <w:rFonts w:ascii="Century Gothic" w:hAnsi="Century Gothic"/>
        </w:rPr>
        <w:t xml:space="preserve">             Lewisville Middle School has one full-time and one part-time school counselor for the 2024-2025 school year. The role of our school counselors is to support students’ mental health but also their social-emotional growth, self-regulation and to provide a safe learning environment for all. This includes short-term, Solution Focused strategies to individuals, small groups or within the classroom setting. </w:t>
      </w:r>
    </w:p>
    <w:p w14:paraId="654619CF" w14:textId="77777777" w:rsidR="310CD733" w:rsidRDefault="310CD733" w:rsidP="368203A2">
      <w:pPr>
        <w:rPr>
          <w:rFonts w:ascii="Century Gothic" w:hAnsi="Century Gothic"/>
        </w:rPr>
      </w:pPr>
      <w:r w:rsidRPr="368203A2">
        <w:rPr>
          <w:rFonts w:ascii="Century Gothic" w:hAnsi="Century Gothic"/>
        </w:rPr>
        <w:t xml:space="preserve">Within the school counselors’ scope of practice, further intervention may be required. Please see the following list of various supports and resources available in our community and online. Our school counselors would be happy to assist you in determining what supports or services would be most beneficial for you and your child. </w:t>
      </w:r>
    </w:p>
    <w:p w14:paraId="30B71818" w14:textId="16BD342A" w:rsidR="310CD733" w:rsidRDefault="310CD733" w:rsidP="368203A2">
      <w:pPr>
        <w:spacing w:after="240"/>
        <w:rPr>
          <w:rFonts w:ascii="Century Gothic" w:hAnsi="Century Gothic"/>
          <w:b/>
          <w:bCs/>
        </w:rPr>
      </w:pPr>
      <w:r w:rsidRPr="368203A2">
        <w:rPr>
          <w:rFonts w:ascii="Century Gothic" w:hAnsi="Century Gothic"/>
        </w:rPr>
        <w:t>Jennifer Lake &amp; Christina Rossiter</w:t>
      </w:r>
    </w:p>
    <w:p w14:paraId="4CD733B0" w14:textId="77777777" w:rsidR="310CD733" w:rsidRDefault="310CD733" w:rsidP="368203A2">
      <w:pPr>
        <w:pStyle w:val="NoSpacing"/>
        <w:jc w:val="center"/>
      </w:pPr>
      <w:r>
        <w:t>Mental Health Supports</w:t>
      </w:r>
    </w:p>
    <w:tbl>
      <w:tblPr>
        <w:tblStyle w:val="TableGrid"/>
        <w:tblW w:w="0" w:type="auto"/>
        <w:tblLook w:val="04A0" w:firstRow="1" w:lastRow="0" w:firstColumn="1" w:lastColumn="0" w:noHBand="0" w:noVBand="1"/>
      </w:tblPr>
      <w:tblGrid>
        <w:gridCol w:w="5476"/>
        <w:gridCol w:w="3874"/>
      </w:tblGrid>
      <w:tr w:rsidR="368203A2" w14:paraId="58EB5F05" w14:textId="77777777" w:rsidTr="368203A2">
        <w:trPr>
          <w:trHeight w:val="300"/>
        </w:trPr>
        <w:tc>
          <w:tcPr>
            <w:tcW w:w="5476" w:type="dxa"/>
          </w:tcPr>
          <w:p w14:paraId="21E8BCD4" w14:textId="77777777" w:rsidR="368203A2" w:rsidRDefault="368203A2" w:rsidP="368203A2">
            <w:pPr>
              <w:pStyle w:val="NoSpacing"/>
            </w:pPr>
            <w:r>
              <w:t>Child and Youth Team</w:t>
            </w:r>
          </w:p>
          <w:p w14:paraId="6A6E0512" w14:textId="138E9056" w:rsidR="368203A2" w:rsidRDefault="368203A2" w:rsidP="368203A2">
            <w:pPr>
              <w:pStyle w:val="NoSpacing"/>
            </w:pPr>
            <w:r>
              <w:t>506-856-2922</w:t>
            </w:r>
          </w:p>
        </w:tc>
        <w:tc>
          <w:tcPr>
            <w:tcW w:w="3874" w:type="dxa"/>
          </w:tcPr>
          <w:p w14:paraId="04D7BC38" w14:textId="77777777" w:rsidR="368203A2" w:rsidRDefault="368203A2" w:rsidP="368203A2">
            <w:pPr>
              <w:pStyle w:val="NoSpacing"/>
            </w:pPr>
            <w:r>
              <w:t xml:space="preserve">Atlantic Wellness </w:t>
            </w:r>
          </w:p>
          <w:p w14:paraId="22C9AC46" w14:textId="77777777" w:rsidR="368203A2" w:rsidRDefault="368203A2" w:rsidP="368203A2">
            <w:pPr>
              <w:pStyle w:val="NoSpacing"/>
            </w:pPr>
            <w:hyperlink r:id="rId12">
              <w:r w:rsidRPr="368203A2">
                <w:rPr>
                  <w:rStyle w:val="Hyperlink"/>
                  <w:rFonts w:ascii="Century Gothic" w:hAnsi="Century Gothic"/>
                </w:rPr>
                <w:t>https://atlanticwellness.org/</w:t>
              </w:r>
            </w:hyperlink>
          </w:p>
          <w:p w14:paraId="01DAD373" w14:textId="10F1F3E3" w:rsidR="368203A2" w:rsidRDefault="368203A2" w:rsidP="368203A2">
            <w:pPr>
              <w:pStyle w:val="NoSpacing"/>
            </w:pPr>
            <w:r>
              <w:t>506-382-0298</w:t>
            </w:r>
          </w:p>
        </w:tc>
      </w:tr>
      <w:tr w:rsidR="368203A2" w14:paraId="68C83A97" w14:textId="77777777" w:rsidTr="368203A2">
        <w:trPr>
          <w:trHeight w:val="300"/>
        </w:trPr>
        <w:tc>
          <w:tcPr>
            <w:tcW w:w="5476" w:type="dxa"/>
          </w:tcPr>
          <w:p w14:paraId="229E60DA" w14:textId="69A93E96" w:rsidR="368203A2" w:rsidRDefault="368203A2" w:rsidP="368203A2">
            <w:pPr>
              <w:pStyle w:val="NoSpacing"/>
            </w:pPr>
            <w:r>
              <w:t xml:space="preserve">Social Development </w:t>
            </w:r>
            <w:r>
              <w:br/>
              <w:t>1-833-733-7835</w:t>
            </w:r>
          </w:p>
        </w:tc>
        <w:tc>
          <w:tcPr>
            <w:tcW w:w="3874" w:type="dxa"/>
          </w:tcPr>
          <w:p w14:paraId="7D8A10EA" w14:textId="77777777" w:rsidR="368203A2" w:rsidRDefault="368203A2" w:rsidP="368203A2">
            <w:pPr>
              <w:pStyle w:val="NoSpacing"/>
              <w:rPr>
                <w:color w:val="000000" w:themeColor="text1"/>
              </w:rPr>
            </w:pPr>
            <w:r w:rsidRPr="368203A2">
              <w:rPr>
                <w:color w:val="000000" w:themeColor="text1"/>
              </w:rPr>
              <w:t>Beausejour Family Crisis Resource Centre</w:t>
            </w:r>
          </w:p>
          <w:p w14:paraId="170CEED8" w14:textId="0C36218F" w:rsidR="368203A2" w:rsidRDefault="368203A2" w:rsidP="368203A2">
            <w:pPr>
              <w:pStyle w:val="NoSpacing"/>
              <w:rPr>
                <w:color w:val="000000" w:themeColor="text1"/>
              </w:rPr>
            </w:pPr>
            <w:r w:rsidRPr="368203A2">
              <w:rPr>
                <w:color w:val="000000" w:themeColor="text1"/>
              </w:rPr>
              <w:t>506-533-9100</w:t>
            </w:r>
          </w:p>
        </w:tc>
      </w:tr>
      <w:tr w:rsidR="368203A2" w14:paraId="6C81C624" w14:textId="77777777" w:rsidTr="368203A2">
        <w:trPr>
          <w:trHeight w:val="300"/>
        </w:trPr>
        <w:tc>
          <w:tcPr>
            <w:tcW w:w="5476" w:type="dxa"/>
          </w:tcPr>
          <w:p w14:paraId="722C1332" w14:textId="77777777" w:rsidR="368203A2" w:rsidRDefault="368203A2" w:rsidP="368203A2">
            <w:pPr>
              <w:pStyle w:val="NoSpacing"/>
            </w:pPr>
            <w:r>
              <w:t>Boreal Center</w:t>
            </w:r>
          </w:p>
          <w:p w14:paraId="0C2156AA" w14:textId="77777777" w:rsidR="368203A2" w:rsidRDefault="368203A2" w:rsidP="368203A2">
            <w:pPr>
              <w:pStyle w:val="NoSpacing"/>
            </w:pPr>
            <w:hyperlink r:id="rId13">
              <w:r w:rsidRPr="368203A2">
                <w:rPr>
                  <w:rStyle w:val="Hyperlink"/>
                  <w:rFonts w:ascii="Century Gothic" w:hAnsi="Century Gothic"/>
                </w:rPr>
                <w:t>https://www.centreboreal.com/en/</w:t>
              </w:r>
            </w:hyperlink>
          </w:p>
          <w:p w14:paraId="312AB86E" w14:textId="103E8859" w:rsidR="368203A2" w:rsidRDefault="368203A2" w:rsidP="368203A2">
            <w:pPr>
              <w:pStyle w:val="NoSpacing"/>
            </w:pPr>
            <w:r>
              <w:t>506-383-8300</w:t>
            </w:r>
          </w:p>
        </w:tc>
        <w:tc>
          <w:tcPr>
            <w:tcW w:w="3874" w:type="dxa"/>
          </w:tcPr>
          <w:p w14:paraId="1C88D7F8" w14:textId="77777777" w:rsidR="368203A2" w:rsidRDefault="368203A2" w:rsidP="368203A2">
            <w:pPr>
              <w:pStyle w:val="NoSpacing"/>
              <w:rPr>
                <w:sz w:val="24"/>
                <w:szCs w:val="24"/>
              </w:rPr>
            </w:pPr>
            <w:r w:rsidRPr="368203A2">
              <w:rPr>
                <w:sz w:val="24"/>
                <w:szCs w:val="24"/>
              </w:rPr>
              <w:t>Canadian Mental Health Association of New Brunswick</w:t>
            </w:r>
          </w:p>
          <w:p w14:paraId="67F7A784" w14:textId="77777777" w:rsidR="368203A2" w:rsidRDefault="368203A2" w:rsidP="368203A2">
            <w:pPr>
              <w:pStyle w:val="NoSpacing"/>
              <w:rPr>
                <w:sz w:val="24"/>
                <w:szCs w:val="24"/>
              </w:rPr>
            </w:pPr>
            <w:hyperlink r:id="rId14">
              <w:r w:rsidRPr="368203A2">
                <w:rPr>
                  <w:rStyle w:val="Hyperlink"/>
                  <w:sz w:val="24"/>
                  <w:szCs w:val="24"/>
                </w:rPr>
                <w:t>https://cmhanb.ca</w:t>
              </w:r>
            </w:hyperlink>
          </w:p>
          <w:p w14:paraId="20ECB748" w14:textId="1F4C4D10" w:rsidR="368203A2" w:rsidRDefault="368203A2" w:rsidP="368203A2">
            <w:pPr>
              <w:pStyle w:val="NoSpacing"/>
              <w:rPr>
                <w:sz w:val="24"/>
                <w:szCs w:val="24"/>
              </w:rPr>
            </w:pPr>
            <w:r w:rsidRPr="368203A2">
              <w:rPr>
                <w:sz w:val="24"/>
                <w:szCs w:val="24"/>
              </w:rPr>
              <w:t>1-888-357-8442</w:t>
            </w:r>
          </w:p>
        </w:tc>
      </w:tr>
      <w:tr w:rsidR="368203A2" w14:paraId="6901809C" w14:textId="77777777" w:rsidTr="368203A2">
        <w:trPr>
          <w:trHeight w:val="300"/>
        </w:trPr>
        <w:tc>
          <w:tcPr>
            <w:tcW w:w="5476" w:type="dxa"/>
          </w:tcPr>
          <w:p w14:paraId="0DC058FE" w14:textId="77777777" w:rsidR="368203A2" w:rsidRDefault="368203A2" w:rsidP="368203A2">
            <w:pPr>
              <w:pStyle w:val="NoSpacing"/>
              <w:rPr>
                <w:sz w:val="24"/>
                <w:szCs w:val="24"/>
              </w:rPr>
            </w:pPr>
            <w:r w:rsidRPr="368203A2">
              <w:rPr>
                <w:sz w:val="24"/>
                <w:szCs w:val="24"/>
              </w:rPr>
              <w:t>The Link Program</w:t>
            </w:r>
          </w:p>
          <w:p w14:paraId="668A99D9" w14:textId="77777777" w:rsidR="368203A2" w:rsidRDefault="368203A2" w:rsidP="368203A2">
            <w:pPr>
              <w:pStyle w:val="NoSpacing"/>
              <w:rPr>
                <w:sz w:val="24"/>
                <w:szCs w:val="24"/>
              </w:rPr>
            </w:pPr>
            <w:hyperlink r:id="rId15">
              <w:r w:rsidRPr="368203A2">
                <w:rPr>
                  <w:rStyle w:val="Hyperlink"/>
                  <w:sz w:val="24"/>
                  <w:szCs w:val="24"/>
                </w:rPr>
                <w:t>https://programmelemaillon.com/en/home/welcome</w:t>
              </w:r>
            </w:hyperlink>
            <w:r w:rsidRPr="368203A2">
              <w:rPr>
                <w:sz w:val="24"/>
                <w:szCs w:val="24"/>
              </w:rPr>
              <w:t xml:space="preserve"> </w:t>
            </w:r>
          </w:p>
          <w:p w14:paraId="66D3755D" w14:textId="77777777" w:rsidR="368203A2" w:rsidRDefault="368203A2" w:rsidP="368203A2">
            <w:pPr>
              <w:pStyle w:val="NoSpacing"/>
              <w:rPr>
                <w:sz w:val="24"/>
                <w:szCs w:val="24"/>
              </w:rPr>
            </w:pPr>
            <w:hyperlink r:id="rId16">
              <w:r w:rsidRPr="368203A2">
                <w:rPr>
                  <w:rStyle w:val="Hyperlink"/>
                  <w:sz w:val="24"/>
                  <w:szCs w:val="24"/>
                </w:rPr>
                <w:t>linkmaillonnb@gmail.com</w:t>
              </w:r>
            </w:hyperlink>
          </w:p>
          <w:p w14:paraId="6AD12786" w14:textId="77777777" w:rsidR="368203A2" w:rsidRDefault="368203A2" w:rsidP="368203A2">
            <w:pPr>
              <w:pStyle w:val="NoSpacing"/>
            </w:pPr>
          </w:p>
        </w:tc>
        <w:tc>
          <w:tcPr>
            <w:tcW w:w="3874" w:type="dxa"/>
          </w:tcPr>
          <w:p w14:paraId="2D63F51C" w14:textId="77777777" w:rsidR="368203A2" w:rsidRDefault="368203A2" w:rsidP="368203A2">
            <w:pPr>
              <w:pStyle w:val="NoSpacing"/>
              <w:rPr>
                <w:sz w:val="24"/>
                <w:szCs w:val="24"/>
              </w:rPr>
            </w:pPr>
            <w:r w:rsidRPr="368203A2">
              <w:rPr>
                <w:sz w:val="24"/>
                <w:szCs w:val="24"/>
              </w:rPr>
              <w:t>Bridge the Gapp</w:t>
            </w:r>
          </w:p>
          <w:p w14:paraId="4B648929" w14:textId="77777777" w:rsidR="368203A2" w:rsidRDefault="368203A2" w:rsidP="368203A2">
            <w:pPr>
              <w:pStyle w:val="NoSpacing"/>
              <w:rPr>
                <w:sz w:val="24"/>
                <w:szCs w:val="24"/>
              </w:rPr>
            </w:pPr>
            <w:hyperlink r:id="rId17">
              <w:r w:rsidRPr="368203A2">
                <w:rPr>
                  <w:rStyle w:val="Hyperlink"/>
                  <w:sz w:val="24"/>
                  <w:szCs w:val="24"/>
                </w:rPr>
                <w:t>https://bridgethegapp.ca</w:t>
              </w:r>
            </w:hyperlink>
          </w:p>
          <w:p w14:paraId="19018D58" w14:textId="77777777" w:rsidR="368203A2" w:rsidRDefault="368203A2" w:rsidP="368203A2">
            <w:pPr>
              <w:pStyle w:val="NoSpacing"/>
              <w:rPr>
                <w:sz w:val="24"/>
                <w:szCs w:val="24"/>
              </w:rPr>
            </w:pPr>
          </w:p>
        </w:tc>
      </w:tr>
      <w:tr w:rsidR="368203A2" w14:paraId="5C7DDE92" w14:textId="77777777" w:rsidTr="368203A2">
        <w:trPr>
          <w:trHeight w:val="300"/>
        </w:trPr>
        <w:tc>
          <w:tcPr>
            <w:tcW w:w="5476" w:type="dxa"/>
          </w:tcPr>
          <w:p w14:paraId="5A9E04F1" w14:textId="77777777" w:rsidR="368203A2" w:rsidRDefault="368203A2" w:rsidP="368203A2">
            <w:pPr>
              <w:pStyle w:val="NoSpacing"/>
              <w:rPr>
                <w:color w:val="000000" w:themeColor="text1"/>
                <w:sz w:val="24"/>
                <w:szCs w:val="24"/>
              </w:rPr>
            </w:pPr>
            <w:r w:rsidRPr="368203A2">
              <w:rPr>
                <w:color w:val="000000" w:themeColor="text1"/>
                <w:sz w:val="24"/>
                <w:szCs w:val="24"/>
              </w:rPr>
              <w:t>Mobile Crisis Unit</w:t>
            </w:r>
          </w:p>
          <w:p w14:paraId="09380E81" w14:textId="77777777" w:rsidR="368203A2" w:rsidRDefault="368203A2" w:rsidP="368203A2">
            <w:pPr>
              <w:pStyle w:val="NoSpacing"/>
              <w:rPr>
                <w:color w:val="000000" w:themeColor="text1"/>
                <w:sz w:val="24"/>
                <w:szCs w:val="24"/>
              </w:rPr>
            </w:pPr>
            <w:r w:rsidRPr="368203A2">
              <w:rPr>
                <w:color w:val="000000" w:themeColor="text1"/>
                <w:sz w:val="24"/>
                <w:szCs w:val="24"/>
              </w:rPr>
              <w:t>1-866-771-7760</w:t>
            </w:r>
          </w:p>
          <w:p w14:paraId="10E356FC" w14:textId="77777777" w:rsidR="368203A2" w:rsidRDefault="368203A2" w:rsidP="368203A2">
            <w:pPr>
              <w:pStyle w:val="NoSpacing"/>
              <w:rPr>
                <w:sz w:val="24"/>
                <w:szCs w:val="24"/>
              </w:rPr>
            </w:pPr>
          </w:p>
        </w:tc>
        <w:tc>
          <w:tcPr>
            <w:tcW w:w="3874" w:type="dxa"/>
          </w:tcPr>
          <w:p w14:paraId="2525C098" w14:textId="77777777" w:rsidR="368203A2" w:rsidRDefault="368203A2" w:rsidP="368203A2">
            <w:pPr>
              <w:pStyle w:val="NoSpacing"/>
              <w:rPr>
                <w:color w:val="000000" w:themeColor="text1"/>
                <w:sz w:val="24"/>
                <w:szCs w:val="24"/>
              </w:rPr>
            </w:pPr>
            <w:r w:rsidRPr="368203A2">
              <w:rPr>
                <w:color w:val="000000" w:themeColor="text1"/>
                <w:sz w:val="24"/>
                <w:szCs w:val="24"/>
              </w:rPr>
              <w:t>CHIMO Help Line (Crisis and Distress Services)</w:t>
            </w:r>
          </w:p>
          <w:p w14:paraId="5A7E7948" w14:textId="6BE51756" w:rsidR="368203A2" w:rsidRDefault="368203A2" w:rsidP="368203A2">
            <w:pPr>
              <w:pStyle w:val="NoSpacing"/>
              <w:rPr>
                <w:color w:val="000000" w:themeColor="text1"/>
                <w:sz w:val="24"/>
                <w:szCs w:val="24"/>
              </w:rPr>
            </w:pPr>
            <w:r w:rsidRPr="368203A2">
              <w:rPr>
                <w:color w:val="000000" w:themeColor="text1"/>
                <w:sz w:val="24"/>
                <w:szCs w:val="24"/>
              </w:rPr>
              <w:t>1-800-667-5005</w:t>
            </w:r>
          </w:p>
        </w:tc>
      </w:tr>
      <w:tr w:rsidR="368203A2" w14:paraId="7CEC9F88" w14:textId="77777777" w:rsidTr="368203A2">
        <w:trPr>
          <w:trHeight w:val="300"/>
        </w:trPr>
        <w:tc>
          <w:tcPr>
            <w:tcW w:w="5476" w:type="dxa"/>
          </w:tcPr>
          <w:p w14:paraId="3759F938" w14:textId="77777777" w:rsidR="368203A2" w:rsidRDefault="368203A2" w:rsidP="368203A2">
            <w:pPr>
              <w:pStyle w:val="NoSpacing"/>
            </w:pPr>
            <w:r>
              <w:t xml:space="preserve">Kids Help Line: </w:t>
            </w:r>
          </w:p>
          <w:p w14:paraId="41B1251D" w14:textId="77777777" w:rsidR="368203A2" w:rsidRDefault="368203A2" w:rsidP="368203A2">
            <w:pPr>
              <w:pStyle w:val="NoSpacing"/>
            </w:pPr>
            <w:r>
              <w:t>Phone number: 1-800-668-6868</w:t>
            </w:r>
          </w:p>
          <w:p w14:paraId="761FAEA9" w14:textId="77777777" w:rsidR="368203A2" w:rsidRDefault="368203A2" w:rsidP="368203A2">
            <w:pPr>
              <w:pStyle w:val="NoSpacing"/>
            </w:pPr>
            <w:r>
              <w:t>Text TALK to 686868 to begin a chat</w:t>
            </w:r>
          </w:p>
          <w:p w14:paraId="2FBA70CB" w14:textId="361309EE" w:rsidR="368203A2" w:rsidRDefault="368203A2" w:rsidP="368203A2">
            <w:pPr>
              <w:pStyle w:val="NoSpacing"/>
              <w:rPr>
                <w:color w:val="000000" w:themeColor="text1"/>
                <w:sz w:val="24"/>
                <w:szCs w:val="24"/>
              </w:rPr>
            </w:pPr>
            <w:hyperlink r:id="rId18">
              <w:r w:rsidRPr="368203A2">
                <w:rPr>
                  <w:rStyle w:val="Hyperlink"/>
                  <w:sz w:val="24"/>
                  <w:szCs w:val="24"/>
                </w:rPr>
                <w:t>www.kidshelpphone.ca</w:t>
              </w:r>
            </w:hyperlink>
          </w:p>
        </w:tc>
        <w:tc>
          <w:tcPr>
            <w:tcW w:w="3874" w:type="dxa"/>
          </w:tcPr>
          <w:p w14:paraId="1F796C03" w14:textId="77777777" w:rsidR="368203A2" w:rsidRDefault="368203A2" w:rsidP="368203A2">
            <w:pPr>
              <w:pStyle w:val="NoSpacing"/>
              <w:rPr>
                <w:color w:val="000000" w:themeColor="text1"/>
                <w:sz w:val="24"/>
                <w:szCs w:val="24"/>
              </w:rPr>
            </w:pPr>
          </w:p>
        </w:tc>
      </w:tr>
    </w:tbl>
    <w:p w14:paraId="3F0C76F2" w14:textId="77777777" w:rsidR="368203A2" w:rsidRDefault="368203A2" w:rsidP="368203A2">
      <w:pPr>
        <w:rPr>
          <w:color w:val="000000" w:themeColor="text1"/>
          <w:sz w:val="24"/>
          <w:szCs w:val="24"/>
        </w:rPr>
      </w:pPr>
    </w:p>
    <w:p w14:paraId="6924AC42" w14:textId="77777777" w:rsidR="310CD733" w:rsidRDefault="310CD733" w:rsidP="368203A2">
      <w:pPr>
        <w:jc w:val="center"/>
        <w:rPr>
          <w:sz w:val="24"/>
          <w:szCs w:val="24"/>
        </w:rPr>
      </w:pPr>
      <w:r w:rsidRPr="368203A2">
        <w:rPr>
          <w:sz w:val="24"/>
          <w:szCs w:val="24"/>
        </w:rPr>
        <w:t>Mental Health Resources</w:t>
      </w:r>
    </w:p>
    <w:tbl>
      <w:tblPr>
        <w:tblStyle w:val="TableGrid"/>
        <w:tblW w:w="0" w:type="auto"/>
        <w:tblLook w:val="04A0" w:firstRow="1" w:lastRow="0" w:firstColumn="1" w:lastColumn="0" w:noHBand="0" w:noVBand="1"/>
      </w:tblPr>
      <w:tblGrid>
        <w:gridCol w:w="4728"/>
        <w:gridCol w:w="4622"/>
      </w:tblGrid>
      <w:tr w:rsidR="368203A2" w14:paraId="312235B1" w14:textId="77777777" w:rsidTr="368203A2">
        <w:trPr>
          <w:trHeight w:val="300"/>
        </w:trPr>
        <w:tc>
          <w:tcPr>
            <w:tcW w:w="4728" w:type="dxa"/>
          </w:tcPr>
          <w:p w14:paraId="236A5C65" w14:textId="77777777" w:rsidR="368203A2" w:rsidRDefault="368203A2" w:rsidP="368203A2">
            <w:pPr>
              <w:pStyle w:val="NoSpacing"/>
            </w:pPr>
            <w:r>
              <w:t>Helping Tree Moncton</w:t>
            </w:r>
          </w:p>
          <w:p w14:paraId="121A83CA" w14:textId="042F80C6" w:rsidR="368203A2" w:rsidRDefault="368203A2" w:rsidP="368203A2">
            <w:pPr>
              <w:pStyle w:val="NoSpacing"/>
            </w:pPr>
            <w:hyperlink r:id="rId19">
              <w:r w:rsidRPr="368203A2">
                <w:rPr>
                  <w:rStyle w:val="Hyperlink"/>
                  <w:sz w:val="24"/>
                  <w:szCs w:val="24"/>
                </w:rPr>
                <w:t>https://programmelemaillon.com/en/helping-tree/moncton</w:t>
              </w:r>
            </w:hyperlink>
          </w:p>
        </w:tc>
        <w:tc>
          <w:tcPr>
            <w:tcW w:w="4622" w:type="dxa"/>
          </w:tcPr>
          <w:p w14:paraId="6C7880CD" w14:textId="1F81F341" w:rsidR="368203A2" w:rsidRDefault="368203A2" w:rsidP="368203A2">
            <w:pPr>
              <w:pStyle w:val="NoSpacing"/>
            </w:pPr>
            <w:r>
              <w:t>Youth SMART</w:t>
            </w:r>
          </w:p>
          <w:p w14:paraId="38B85E89" w14:textId="4ABF6D01" w:rsidR="368203A2" w:rsidRDefault="368203A2" w:rsidP="368203A2">
            <w:pPr>
              <w:pStyle w:val="NoSpacing"/>
            </w:pPr>
            <w:hyperlink r:id="rId20">
              <w:r w:rsidRPr="368203A2">
                <w:rPr>
                  <w:rStyle w:val="Hyperlink"/>
                  <w:sz w:val="24"/>
                  <w:szCs w:val="24"/>
                </w:rPr>
                <w:t>https://www.youthsmart.ca/mental-health-resource-guide/</w:t>
              </w:r>
            </w:hyperlink>
          </w:p>
        </w:tc>
      </w:tr>
      <w:tr w:rsidR="368203A2" w14:paraId="5455BAA9" w14:textId="77777777" w:rsidTr="368203A2">
        <w:trPr>
          <w:trHeight w:val="300"/>
        </w:trPr>
        <w:tc>
          <w:tcPr>
            <w:tcW w:w="4728" w:type="dxa"/>
          </w:tcPr>
          <w:p w14:paraId="00C4B966" w14:textId="77777777" w:rsidR="368203A2" w:rsidRDefault="368203A2" w:rsidP="368203A2">
            <w:pPr>
              <w:pStyle w:val="NoSpacing"/>
            </w:pPr>
            <w:r>
              <w:t xml:space="preserve">Strongest Families </w:t>
            </w:r>
          </w:p>
          <w:p w14:paraId="1459E2DD" w14:textId="541B060F" w:rsidR="368203A2" w:rsidRDefault="368203A2" w:rsidP="368203A2">
            <w:pPr>
              <w:pStyle w:val="NoSpacing"/>
            </w:pPr>
            <w:hyperlink r:id="rId21">
              <w:r w:rsidRPr="368203A2">
                <w:rPr>
                  <w:rStyle w:val="Hyperlink"/>
                </w:rPr>
                <w:t>https://strongestfamilies.com</w:t>
              </w:r>
            </w:hyperlink>
          </w:p>
        </w:tc>
        <w:tc>
          <w:tcPr>
            <w:tcW w:w="4622" w:type="dxa"/>
          </w:tcPr>
          <w:p w14:paraId="480F65AA" w14:textId="77777777" w:rsidR="368203A2" w:rsidRDefault="368203A2" w:rsidP="368203A2">
            <w:pPr>
              <w:pStyle w:val="NoSpacing"/>
            </w:pPr>
          </w:p>
        </w:tc>
      </w:tr>
    </w:tbl>
    <w:p w14:paraId="4679A870" w14:textId="77777777" w:rsidR="368203A2" w:rsidRDefault="368203A2" w:rsidP="368203A2">
      <w:pPr>
        <w:jc w:val="center"/>
        <w:rPr>
          <w:sz w:val="24"/>
          <w:szCs w:val="24"/>
        </w:rPr>
      </w:pPr>
    </w:p>
    <w:p w14:paraId="51CEB84A" w14:textId="404AB138" w:rsidR="00D6576B" w:rsidRDefault="0006702E" w:rsidP="0006702E">
      <w:pPr>
        <w:spacing w:after="0" w:line="240" w:lineRule="auto"/>
        <w:rPr>
          <w:rFonts w:ascii="Arial Narrow" w:eastAsia="Arial Narrow" w:hAnsi="Arial Narrow" w:cs="Arial Narrow"/>
        </w:rPr>
      </w:pPr>
      <w:r>
        <w:rPr>
          <w:noProof/>
        </w:rPr>
        <w:lastRenderedPageBreak/>
        <w:drawing>
          <wp:anchor distT="0" distB="0" distL="114300" distR="114300" simplePos="0" relativeHeight="251659265" behindDoc="0" locked="0" layoutInCell="1" allowOverlap="1" wp14:anchorId="58C93F4B" wp14:editId="08A8DC30">
            <wp:simplePos x="0" y="0"/>
            <wp:positionH relativeFrom="margin">
              <wp:posOffset>-41275</wp:posOffset>
            </wp:positionH>
            <wp:positionV relativeFrom="paragraph">
              <wp:posOffset>5080</wp:posOffset>
            </wp:positionV>
            <wp:extent cx="6100445" cy="7790180"/>
            <wp:effectExtent l="0" t="0" r="0" b="1270"/>
            <wp:wrapSquare wrapText="bothSides"/>
            <wp:docPr id="11768271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827192" name="Picture 1" descr="A screenshot of a computer&#10;&#10;Description automatically generated"/>
                    <pic:cNvPicPr/>
                  </pic:nvPicPr>
                  <pic:blipFill rotWithShape="1">
                    <a:blip r:embed="rId22">
                      <a:extLst>
                        <a:ext uri="{28A0092B-C50C-407E-A947-70E740481C1C}">
                          <a14:useLocalDpi xmlns:a14="http://schemas.microsoft.com/office/drawing/2010/main" val="0"/>
                        </a:ext>
                      </a:extLst>
                    </a:blip>
                    <a:srcRect l="34489" t="25007" r="35807" b="7516"/>
                    <a:stretch/>
                  </pic:blipFill>
                  <pic:spPr bwMode="auto">
                    <a:xfrm>
                      <a:off x="0" y="0"/>
                      <a:ext cx="6100445" cy="7790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E1ACE9" w14:textId="77777777" w:rsidR="00481408" w:rsidRDefault="00481408" w:rsidP="00D6576B">
      <w:pPr>
        <w:spacing w:after="0"/>
        <w:rPr>
          <w:rFonts w:ascii="Century Gothic" w:eastAsia="Arial Narrow" w:hAnsi="Century Gothic" w:cs="Arial Narrow"/>
          <w:b/>
          <w:u w:val="single"/>
        </w:rPr>
      </w:pPr>
    </w:p>
    <w:p w14:paraId="5F6F6897" w14:textId="77777777" w:rsidR="00A0638C" w:rsidRPr="00A0638C" w:rsidRDefault="00A0638C" w:rsidP="003F6275">
      <w:pPr>
        <w:spacing w:after="0"/>
        <w:rPr>
          <w:rFonts w:ascii="Arial Narrow" w:eastAsia="Arial Narrow" w:hAnsi="Arial Narrow" w:cs="Arial Narrow"/>
          <w:b/>
          <w:bCs/>
          <w:u w:val="single"/>
        </w:rPr>
      </w:pPr>
    </w:p>
    <w:sectPr w:rsidR="00A0638C" w:rsidRPr="00A0638C" w:rsidSect="00EB0DED">
      <w:headerReference w:type="even" r:id="rId23"/>
      <w:headerReference w:type="default" r:id="rId24"/>
      <w:footerReference w:type="even" r:id="rId25"/>
      <w:footerReference w:type="default" r:id="rId26"/>
      <w:headerReference w:type="first" r:id="rId27"/>
      <w:footerReference w:type="first" r:id="rId28"/>
      <w:pgSz w:w="12240" w:h="15840"/>
      <w:pgMar w:top="1134" w:right="1440" w:bottom="1134" w:left="1440" w:header="708" w:footer="708" w:gutter="0"/>
      <w:pgBorders w:offsetFrom="page">
        <w:top w:val="basicWideMidline" w:sz="20" w:space="24" w:color="215E99" w:themeColor="text2" w:themeTint="BF"/>
        <w:left w:val="basicWideMidline" w:sz="20" w:space="24" w:color="215E99" w:themeColor="text2" w:themeTint="BF"/>
        <w:bottom w:val="basicWideMidline" w:sz="20" w:space="24" w:color="215E99" w:themeColor="text2" w:themeTint="BF"/>
        <w:right w:val="basicWideMidline" w:sz="20" w:space="24" w:color="215E99" w:themeColor="text2" w:themeTint="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A2F2A" w14:textId="77777777" w:rsidR="007A6A02" w:rsidRDefault="007A6A02" w:rsidP="00DE5F36">
      <w:pPr>
        <w:spacing w:after="0" w:line="240" w:lineRule="auto"/>
      </w:pPr>
      <w:r>
        <w:separator/>
      </w:r>
    </w:p>
  </w:endnote>
  <w:endnote w:type="continuationSeparator" w:id="0">
    <w:p w14:paraId="0B8C4925" w14:textId="77777777" w:rsidR="007A6A02" w:rsidRDefault="007A6A02" w:rsidP="00DE5F36">
      <w:pPr>
        <w:spacing w:after="0" w:line="240" w:lineRule="auto"/>
      </w:pPr>
      <w:r>
        <w:continuationSeparator/>
      </w:r>
    </w:p>
  </w:endnote>
  <w:endnote w:type="continuationNotice" w:id="1">
    <w:p w14:paraId="41D7EB7B" w14:textId="77777777" w:rsidR="007A6A02" w:rsidRDefault="007A6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D1A9" w14:textId="77777777" w:rsidR="002C1E27" w:rsidRDefault="002C1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BABE" w14:textId="77777777" w:rsidR="002C1E27" w:rsidRDefault="002C1E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E5C4" w14:textId="77777777" w:rsidR="002C1E27" w:rsidRDefault="002C1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6F95E" w14:textId="77777777" w:rsidR="007A6A02" w:rsidRDefault="007A6A02" w:rsidP="00DE5F36">
      <w:pPr>
        <w:spacing w:after="0" w:line="240" w:lineRule="auto"/>
      </w:pPr>
      <w:r>
        <w:separator/>
      </w:r>
    </w:p>
  </w:footnote>
  <w:footnote w:type="continuationSeparator" w:id="0">
    <w:p w14:paraId="72CCDAB4" w14:textId="77777777" w:rsidR="007A6A02" w:rsidRDefault="007A6A02" w:rsidP="00DE5F36">
      <w:pPr>
        <w:spacing w:after="0" w:line="240" w:lineRule="auto"/>
      </w:pPr>
      <w:r>
        <w:continuationSeparator/>
      </w:r>
    </w:p>
  </w:footnote>
  <w:footnote w:type="continuationNotice" w:id="1">
    <w:p w14:paraId="68F5EB2D" w14:textId="77777777" w:rsidR="007A6A02" w:rsidRDefault="007A6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57D92" w14:textId="2939E1ED" w:rsidR="002C1E27" w:rsidRDefault="00000000">
    <w:pPr>
      <w:pStyle w:val="Header"/>
    </w:pPr>
    <w:r>
      <w:rPr>
        <w:noProof/>
      </w:rPr>
      <w:pict w14:anchorId="2C9D0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55454" o:spid="_x0000_s1026" type="#_x0000_t75" style="position:absolute;margin-left:0;margin-top:0;width:467.85pt;height:360.85pt;z-index:-25165823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4A426" w14:textId="1EAFA26F" w:rsidR="002C1E27" w:rsidRDefault="00000000">
    <w:pPr>
      <w:pStyle w:val="Header"/>
    </w:pPr>
    <w:r>
      <w:rPr>
        <w:noProof/>
      </w:rPr>
      <w:pict w14:anchorId="52F75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55455" o:spid="_x0000_s1027" type="#_x0000_t75" style="position:absolute;margin-left:0;margin-top:0;width:467.85pt;height:360.85pt;z-index:-251658239;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9E950" w14:textId="75594001" w:rsidR="002C1E27" w:rsidRDefault="00000000">
    <w:pPr>
      <w:pStyle w:val="Header"/>
    </w:pPr>
    <w:r>
      <w:rPr>
        <w:noProof/>
      </w:rPr>
      <w:pict w14:anchorId="7BF96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55453" o:spid="_x0000_s1025" type="#_x0000_t75" style="position:absolute;margin-left:0;margin-top:0;width:467.85pt;height:360.8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F4AB"/>
    <w:multiLevelType w:val="hybridMultilevel"/>
    <w:tmpl w:val="FFFFFFFF"/>
    <w:lvl w:ilvl="0" w:tplc="50961E42">
      <w:start w:val="1"/>
      <w:numFmt w:val="bullet"/>
      <w:lvlText w:val=""/>
      <w:lvlJc w:val="left"/>
      <w:pPr>
        <w:ind w:left="1080" w:hanging="360"/>
      </w:pPr>
      <w:rPr>
        <w:rFonts w:ascii="Symbol" w:hAnsi="Symbol" w:hint="default"/>
      </w:rPr>
    </w:lvl>
    <w:lvl w:ilvl="1" w:tplc="1E76EF22">
      <w:start w:val="1"/>
      <w:numFmt w:val="bullet"/>
      <w:lvlText w:val="o"/>
      <w:lvlJc w:val="left"/>
      <w:pPr>
        <w:ind w:left="1800" w:hanging="360"/>
      </w:pPr>
      <w:rPr>
        <w:rFonts w:ascii="Courier New" w:hAnsi="Courier New" w:hint="default"/>
      </w:rPr>
    </w:lvl>
    <w:lvl w:ilvl="2" w:tplc="96B627B0">
      <w:start w:val="1"/>
      <w:numFmt w:val="bullet"/>
      <w:lvlText w:val=""/>
      <w:lvlJc w:val="left"/>
      <w:pPr>
        <w:ind w:left="2520" w:hanging="360"/>
      </w:pPr>
      <w:rPr>
        <w:rFonts w:ascii="Wingdings" w:hAnsi="Wingdings" w:hint="default"/>
      </w:rPr>
    </w:lvl>
    <w:lvl w:ilvl="3" w:tplc="0DDAC7B8">
      <w:start w:val="1"/>
      <w:numFmt w:val="bullet"/>
      <w:lvlText w:val=""/>
      <w:lvlJc w:val="left"/>
      <w:pPr>
        <w:ind w:left="3240" w:hanging="360"/>
      </w:pPr>
      <w:rPr>
        <w:rFonts w:ascii="Symbol" w:hAnsi="Symbol" w:hint="default"/>
      </w:rPr>
    </w:lvl>
    <w:lvl w:ilvl="4" w:tplc="724EB46C">
      <w:start w:val="1"/>
      <w:numFmt w:val="bullet"/>
      <w:lvlText w:val="o"/>
      <w:lvlJc w:val="left"/>
      <w:pPr>
        <w:ind w:left="3960" w:hanging="360"/>
      </w:pPr>
      <w:rPr>
        <w:rFonts w:ascii="Courier New" w:hAnsi="Courier New" w:hint="default"/>
      </w:rPr>
    </w:lvl>
    <w:lvl w:ilvl="5" w:tplc="22E05FA8">
      <w:start w:val="1"/>
      <w:numFmt w:val="bullet"/>
      <w:lvlText w:val=""/>
      <w:lvlJc w:val="left"/>
      <w:pPr>
        <w:ind w:left="4680" w:hanging="360"/>
      </w:pPr>
      <w:rPr>
        <w:rFonts w:ascii="Wingdings" w:hAnsi="Wingdings" w:hint="default"/>
      </w:rPr>
    </w:lvl>
    <w:lvl w:ilvl="6" w:tplc="1C5A010C">
      <w:start w:val="1"/>
      <w:numFmt w:val="bullet"/>
      <w:lvlText w:val=""/>
      <w:lvlJc w:val="left"/>
      <w:pPr>
        <w:ind w:left="5400" w:hanging="360"/>
      </w:pPr>
      <w:rPr>
        <w:rFonts w:ascii="Symbol" w:hAnsi="Symbol" w:hint="default"/>
      </w:rPr>
    </w:lvl>
    <w:lvl w:ilvl="7" w:tplc="773A8706">
      <w:start w:val="1"/>
      <w:numFmt w:val="bullet"/>
      <w:lvlText w:val="o"/>
      <w:lvlJc w:val="left"/>
      <w:pPr>
        <w:ind w:left="6120" w:hanging="360"/>
      </w:pPr>
      <w:rPr>
        <w:rFonts w:ascii="Courier New" w:hAnsi="Courier New" w:hint="default"/>
      </w:rPr>
    </w:lvl>
    <w:lvl w:ilvl="8" w:tplc="99B074B8">
      <w:start w:val="1"/>
      <w:numFmt w:val="bullet"/>
      <w:lvlText w:val=""/>
      <w:lvlJc w:val="left"/>
      <w:pPr>
        <w:ind w:left="6840" w:hanging="360"/>
      </w:pPr>
      <w:rPr>
        <w:rFonts w:ascii="Wingdings" w:hAnsi="Wingdings" w:hint="default"/>
      </w:rPr>
    </w:lvl>
  </w:abstractNum>
  <w:abstractNum w:abstractNumId="1" w15:restartNumberingAfterBreak="0">
    <w:nsid w:val="52C45CEF"/>
    <w:multiLevelType w:val="hybridMultilevel"/>
    <w:tmpl w:val="1C9ABE02"/>
    <w:lvl w:ilvl="0" w:tplc="896218CC">
      <w:start w:val="1"/>
      <w:numFmt w:val="bullet"/>
      <w:lvlText w:val="·"/>
      <w:lvlJc w:val="left"/>
      <w:pPr>
        <w:ind w:left="1440" w:hanging="360"/>
      </w:pPr>
      <w:rPr>
        <w:rFonts w:ascii="Symbol" w:hAnsi="Symbol" w:hint="default"/>
      </w:rPr>
    </w:lvl>
    <w:lvl w:ilvl="1" w:tplc="AE406B00">
      <w:start w:val="1"/>
      <w:numFmt w:val="bullet"/>
      <w:lvlText w:val="o"/>
      <w:lvlJc w:val="left"/>
      <w:pPr>
        <w:ind w:left="2160" w:hanging="360"/>
      </w:pPr>
      <w:rPr>
        <w:rFonts w:ascii="Courier New" w:hAnsi="Courier New" w:hint="default"/>
      </w:rPr>
    </w:lvl>
    <w:lvl w:ilvl="2" w:tplc="6AB2BD8E">
      <w:start w:val="1"/>
      <w:numFmt w:val="bullet"/>
      <w:lvlText w:val=""/>
      <w:lvlJc w:val="left"/>
      <w:pPr>
        <w:ind w:left="2880" w:hanging="360"/>
      </w:pPr>
      <w:rPr>
        <w:rFonts w:ascii="Wingdings" w:hAnsi="Wingdings" w:hint="default"/>
      </w:rPr>
    </w:lvl>
    <w:lvl w:ilvl="3" w:tplc="98AA3D2C">
      <w:start w:val="1"/>
      <w:numFmt w:val="bullet"/>
      <w:lvlText w:val=""/>
      <w:lvlJc w:val="left"/>
      <w:pPr>
        <w:ind w:left="3600" w:hanging="360"/>
      </w:pPr>
      <w:rPr>
        <w:rFonts w:ascii="Symbol" w:hAnsi="Symbol" w:hint="default"/>
      </w:rPr>
    </w:lvl>
    <w:lvl w:ilvl="4" w:tplc="326268B2">
      <w:start w:val="1"/>
      <w:numFmt w:val="bullet"/>
      <w:lvlText w:val="o"/>
      <w:lvlJc w:val="left"/>
      <w:pPr>
        <w:ind w:left="4320" w:hanging="360"/>
      </w:pPr>
      <w:rPr>
        <w:rFonts w:ascii="Courier New" w:hAnsi="Courier New" w:hint="default"/>
      </w:rPr>
    </w:lvl>
    <w:lvl w:ilvl="5" w:tplc="DF0A0EFC">
      <w:start w:val="1"/>
      <w:numFmt w:val="bullet"/>
      <w:lvlText w:val=""/>
      <w:lvlJc w:val="left"/>
      <w:pPr>
        <w:ind w:left="5040" w:hanging="360"/>
      </w:pPr>
      <w:rPr>
        <w:rFonts w:ascii="Wingdings" w:hAnsi="Wingdings" w:hint="default"/>
      </w:rPr>
    </w:lvl>
    <w:lvl w:ilvl="6" w:tplc="1C264172">
      <w:start w:val="1"/>
      <w:numFmt w:val="bullet"/>
      <w:lvlText w:val=""/>
      <w:lvlJc w:val="left"/>
      <w:pPr>
        <w:ind w:left="5760" w:hanging="360"/>
      </w:pPr>
      <w:rPr>
        <w:rFonts w:ascii="Symbol" w:hAnsi="Symbol" w:hint="default"/>
      </w:rPr>
    </w:lvl>
    <w:lvl w:ilvl="7" w:tplc="21BCA270">
      <w:start w:val="1"/>
      <w:numFmt w:val="bullet"/>
      <w:lvlText w:val="o"/>
      <w:lvlJc w:val="left"/>
      <w:pPr>
        <w:ind w:left="6480" w:hanging="360"/>
      </w:pPr>
      <w:rPr>
        <w:rFonts w:ascii="Courier New" w:hAnsi="Courier New" w:hint="default"/>
      </w:rPr>
    </w:lvl>
    <w:lvl w:ilvl="8" w:tplc="45589FBA">
      <w:start w:val="1"/>
      <w:numFmt w:val="bullet"/>
      <w:lvlText w:val=""/>
      <w:lvlJc w:val="left"/>
      <w:pPr>
        <w:ind w:left="7200" w:hanging="360"/>
      </w:pPr>
      <w:rPr>
        <w:rFonts w:ascii="Wingdings" w:hAnsi="Wingdings" w:hint="default"/>
      </w:rPr>
    </w:lvl>
  </w:abstractNum>
  <w:abstractNum w:abstractNumId="2" w15:restartNumberingAfterBreak="0">
    <w:nsid w:val="5795287B"/>
    <w:multiLevelType w:val="hybridMultilevel"/>
    <w:tmpl w:val="666CC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DD7159"/>
    <w:multiLevelType w:val="hybridMultilevel"/>
    <w:tmpl w:val="37064C9C"/>
    <w:lvl w:ilvl="0" w:tplc="A48C09BE">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7379779">
    <w:abstractNumId w:val="0"/>
  </w:num>
  <w:num w:numId="2" w16cid:durableId="1052653521">
    <w:abstractNumId w:val="1"/>
  </w:num>
  <w:num w:numId="3" w16cid:durableId="1295914684">
    <w:abstractNumId w:val="3"/>
  </w:num>
  <w:num w:numId="4" w16cid:durableId="39482153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07"/>
    <w:rsid w:val="000029F9"/>
    <w:rsid w:val="00005E89"/>
    <w:rsid w:val="00010780"/>
    <w:rsid w:val="000203F4"/>
    <w:rsid w:val="0002594B"/>
    <w:rsid w:val="00025EA0"/>
    <w:rsid w:val="000308A1"/>
    <w:rsid w:val="00034664"/>
    <w:rsid w:val="00034BF8"/>
    <w:rsid w:val="00045B86"/>
    <w:rsid w:val="000522FE"/>
    <w:rsid w:val="00063E15"/>
    <w:rsid w:val="00064181"/>
    <w:rsid w:val="0006702E"/>
    <w:rsid w:val="00071ADB"/>
    <w:rsid w:val="00072682"/>
    <w:rsid w:val="000753AB"/>
    <w:rsid w:val="00081D2B"/>
    <w:rsid w:val="0008561F"/>
    <w:rsid w:val="000962A9"/>
    <w:rsid w:val="000A073A"/>
    <w:rsid w:val="000A0F2E"/>
    <w:rsid w:val="000A3B75"/>
    <w:rsid w:val="000B46D4"/>
    <w:rsid w:val="000C6523"/>
    <w:rsid w:val="000C7719"/>
    <w:rsid w:val="000D4E73"/>
    <w:rsid w:val="000D7B09"/>
    <w:rsid w:val="000E0A85"/>
    <w:rsid w:val="000E0CC0"/>
    <w:rsid w:val="000E0EFD"/>
    <w:rsid w:val="000F1021"/>
    <w:rsid w:val="000F54D4"/>
    <w:rsid w:val="000F5933"/>
    <w:rsid w:val="00100544"/>
    <w:rsid w:val="00100854"/>
    <w:rsid w:val="00101FB7"/>
    <w:rsid w:val="00102492"/>
    <w:rsid w:val="00102600"/>
    <w:rsid w:val="001029C5"/>
    <w:rsid w:val="001231E4"/>
    <w:rsid w:val="00133E42"/>
    <w:rsid w:val="001353B3"/>
    <w:rsid w:val="00152854"/>
    <w:rsid w:val="00156AFB"/>
    <w:rsid w:val="0017301F"/>
    <w:rsid w:val="00174E19"/>
    <w:rsid w:val="00183027"/>
    <w:rsid w:val="00191F07"/>
    <w:rsid w:val="00192E4D"/>
    <w:rsid w:val="00193412"/>
    <w:rsid w:val="00196730"/>
    <w:rsid w:val="00196A3B"/>
    <w:rsid w:val="001C0941"/>
    <w:rsid w:val="001C2EDE"/>
    <w:rsid w:val="001C5BB7"/>
    <w:rsid w:val="001D228F"/>
    <w:rsid w:val="001D2524"/>
    <w:rsid w:val="001D2C63"/>
    <w:rsid w:val="001D4A01"/>
    <w:rsid w:val="001D752B"/>
    <w:rsid w:val="001E61EE"/>
    <w:rsid w:val="001F1040"/>
    <w:rsid w:val="001F2E43"/>
    <w:rsid w:val="00203F7F"/>
    <w:rsid w:val="00213C30"/>
    <w:rsid w:val="00214043"/>
    <w:rsid w:val="0022183E"/>
    <w:rsid w:val="00224F20"/>
    <w:rsid w:val="00234C06"/>
    <w:rsid w:val="002419EC"/>
    <w:rsid w:val="00244DA5"/>
    <w:rsid w:val="00250D94"/>
    <w:rsid w:val="00254DF8"/>
    <w:rsid w:val="002604DE"/>
    <w:rsid w:val="00263140"/>
    <w:rsid w:val="00272F9A"/>
    <w:rsid w:val="00291EE6"/>
    <w:rsid w:val="00294642"/>
    <w:rsid w:val="0029577F"/>
    <w:rsid w:val="00295EA7"/>
    <w:rsid w:val="002A790C"/>
    <w:rsid w:val="002B3044"/>
    <w:rsid w:val="002C1E27"/>
    <w:rsid w:val="002C6F5E"/>
    <w:rsid w:val="002D2C6F"/>
    <w:rsid w:val="002E433B"/>
    <w:rsid w:val="002E43EE"/>
    <w:rsid w:val="002F0B04"/>
    <w:rsid w:val="002F45BD"/>
    <w:rsid w:val="002F5566"/>
    <w:rsid w:val="002F6682"/>
    <w:rsid w:val="003068A2"/>
    <w:rsid w:val="00306C41"/>
    <w:rsid w:val="00311B8E"/>
    <w:rsid w:val="00311D01"/>
    <w:rsid w:val="0031371E"/>
    <w:rsid w:val="003142C1"/>
    <w:rsid w:val="00315097"/>
    <w:rsid w:val="0032333E"/>
    <w:rsid w:val="00323512"/>
    <w:rsid w:val="003239D0"/>
    <w:rsid w:val="00327C0F"/>
    <w:rsid w:val="003325BC"/>
    <w:rsid w:val="0033269E"/>
    <w:rsid w:val="00335D84"/>
    <w:rsid w:val="003363D0"/>
    <w:rsid w:val="00340685"/>
    <w:rsid w:val="0034214B"/>
    <w:rsid w:val="003505AB"/>
    <w:rsid w:val="00356BF0"/>
    <w:rsid w:val="003651F0"/>
    <w:rsid w:val="0037022F"/>
    <w:rsid w:val="003762D4"/>
    <w:rsid w:val="003A2A85"/>
    <w:rsid w:val="003A55A0"/>
    <w:rsid w:val="003B30B2"/>
    <w:rsid w:val="003B75C0"/>
    <w:rsid w:val="003C1715"/>
    <w:rsid w:val="003C1E6B"/>
    <w:rsid w:val="003D206E"/>
    <w:rsid w:val="003D7B60"/>
    <w:rsid w:val="003E2812"/>
    <w:rsid w:val="003E7D20"/>
    <w:rsid w:val="003F0C4B"/>
    <w:rsid w:val="003F10AC"/>
    <w:rsid w:val="003F3185"/>
    <w:rsid w:val="003F6275"/>
    <w:rsid w:val="004161E8"/>
    <w:rsid w:val="00420A39"/>
    <w:rsid w:val="00421401"/>
    <w:rsid w:val="0042678C"/>
    <w:rsid w:val="004408A0"/>
    <w:rsid w:val="00441F59"/>
    <w:rsid w:val="004451DB"/>
    <w:rsid w:val="00446F2F"/>
    <w:rsid w:val="00450024"/>
    <w:rsid w:val="00450ABE"/>
    <w:rsid w:val="0045589E"/>
    <w:rsid w:val="00466AD4"/>
    <w:rsid w:val="00466E0E"/>
    <w:rsid w:val="00473127"/>
    <w:rsid w:val="00475860"/>
    <w:rsid w:val="004762FF"/>
    <w:rsid w:val="00481408"/>
    <w:rsid w:val="00485717"/>
    <w:rsid w:val="0049334F"/>
    <w:rsid w:val="004A1FA6"/>
    <w:rsid w:val="004A29A9"/>
    <w:rsid w:val="004A2D33"/>
    <w:rsid w:val="004B17F4"/>
    <w:rsid w:val="004C08B8"/>
    <w:rsid w:val="004D56C0"/>
    <w:rsid w:val="004D5D78"/>
    <w:rsid w:val="004E20DD"/>
    <w:rsid w:val="004E2595"/>
    <w:rsid w:val="004E2775"/>
    <w:rsid w:val="004F2B5F"/>
    <w:rsid w:val="004F3C53"/>
    <w:rsid w:val="004F426A"/>
    <w:rsid w:val="00502C1B"/>
    <w:rsid w:val="00507265"/>
    <w:rsid w:val="00524DBD"/>
    <w:rsid w:val="0052507F"/>
    <w:rsid w:val="00525935"/>
    <w:rsid w:val="00527F1C"/>
    <w:rsid w:val="0053200E"/>
    <w:rsid w:val="005409C3"/>
    <w:rsid w:val="00544261"/>
    <w:rsid w:val="005461F9"/>
    <w:rsid w:val="0055754A"/>
    <w:rsid w:val="00561586"/>
    <w:rsid w:val="00561C41"/>
    <w:rsid w:val="005636CE"/>
    <w:rsid w:val="00567EF9"/>
    <w:rsid w:val="00574DE8"/>
    <w:rsid w:val="005874AD"/>
    <w:rsid w:val="005A3258"/>
    <w:rsid w:val="005B0875"/>
    <w:rsid w:val="005B6513"/>
    <w:rsid w:val="005D1007"/>
    <w:rsid w:val="005D2EDA"/>
    <w:rsid w:val="005E384B"/>
    <w:rsid w:val="005E3DF3"/>
    <w:rsid w:val="005F2D9D"/>
    <w:rsid w:val="00603354"/>
    <w:rsid w:val="00603971"/>
    <w:rsid w:val="006064F8"/>
    <w:rsid w:val="00607937"/>
    <w:rsid w:val="00611BB3"/>
    <w:rsid w:val="00611DD3"/>
    <w:rsid w:val="006126F5"/>
    <w:rsid w:val="00612B4E"/>
    <w:rsid w:val="00620F77"/>
    <w:rsid w:val="006271A1"/>
    <w:rsid w:val="00631C06"/>
    <w:rsid w:val="00651871"/>
    <w:rsid w:val="0065575B"/>
    <w:rsid w:val="00673F5F"/>
    <w:rsid w:val="006746ED"/>
    <w:rsid w:val="00674C88"/>
    <w:rsid w:val="006854FC"/>
    <w:rsid w:val="00686D22"/>
    <w:rsid w:val="00691D37"/>
    <w:rsid w:val="00692517"/>
    <w:rsid w:val="0069770A"/>
    <w:rsid w:val="006A1101"/>
    <w:rsid w:val="006A5065"/>
    <w:rsid w:val="006B0B5C"/>
    <w:rsid w:val="006B23C1"/>
    <w:rsid w:val="006B3455"/>
    <w:rsid w:val="006B4F44"/>
    <w:rsid w:val="006B70ED"/>
    <w:rsid w:val="006B76F8"/>
    <w:rsid w:val="006C24DD"/>
    <w:rsid w:val="006C4B84"/>
    <w:rsid w:val="006C7AF7"/>
    <w:rsid w:val="006E29B5"/>
    <w:rsid w:val="006E3246"/>
    <w:rsid w:val="006E3804"/>
    <w:rsid w:val="006E72CD"/>
    <w:rsid w:val="006F0FF2"/>
    <w:rsid w:val="0070480F"/>
    <w:rsid w:val="00706EF9"/>
    <w:rsid w:val="00707428"/>
    <w:rsid w:val="0070774A"/>
    <w:rsid w:val="00727219"/>
    <w:rsid w:val="00733428"/>
    <w:rsid w:val="00733A07"/>
    <w:rsid w:val="007403DD"/>
    <w:rsid w:val="00743B5A"/>
    <w:rsid w:val="00744EEF"/>
    <w:rsid w:val="00750659"/>
    <w:rsid w:val="007506A5"/>
    <w:rsid w:val="007519B1"/>
    <w:rsid w:val="007622BF"/>
    <w:rsid w:val="00764908"/>
    <w:rsid w:val="00783EF8"/>
    <w:rsid w:val="00784999"/>
    <w:rsid w:val="00784A14"/>
    <w:rsid w:val="007860EE"/>
    <w:rsid w:val="00790503"/>
    <w:rsid w:val="00790B15"/>
    <w:rsid w:val="00791461"/>
    <w:rsid w:val="00794451"/>
    <w:rsid w:val="007956BC"/>
    <w:rsid w:val="007A4E2E"/>
    <w:rsid w:val="007A6A02"/>
    <w:rsid w:val="007A6E4A"/>
    <w:rsid w:val="007B14D9"/>
    <w:rsid w:val="007B2A0B"/>
    <w:rsid w:val="007C2DF0"/>
    <w:rsid w:val="007C3B52"/>
    <w:rsid w:val="007C62F9"/>
    <w:rsid w:val="007D13B0"/>
    <w:rsid w:val="007D21A6"/>
    <w:rsid w:val="007E2FA8"/>
    <w:rsid w:val="007F676E"/>
    <w:rsid w:val="008039F8"/>
    <w:rsid w:val="008049D9"/>
    <w:rsid w:val="008114DA"/>
    <w:rsid w:val="008116E2"/>
    <w:rsid w:val="008163EB"/>
    <w:rsid w:val="00821D0E"/>
    <w:rsid w:val="00836636"/>
    <w:rsid w:val="008557A4"/>
    <w:rsid w:val="00855DC4"/>
    <w:rsid w:val="008632A4"/>
    <w:rsid w:val="008722F0"/>
    <w:rsid w:val="008801B6"/>
    <w:rsid w:val="00883CAD"/>
    <w:rsid w:val="008A12D3"/>
    <w:rsid w:val="008A46EE"/>
    <w:rsid w:val="008A4FBE"/>
    <w:rsid w:val="008A6122"/>
    <w:rsid w:val="008B7292"/>
    <w:rsid w:val="008B79E8"/>
    <w:rsid w:val="008C66F9"/>
    <w:rsid w:val="008E6173"/>
    <w:rsid w:val="008E6D18"/>
    <w:rsid w:val="008F2DAC"/>
    <w:rsid w:val="008F5E9A"/>
    <w:rsid w:val="008F5F91"/>
    <w:rsid w:val="008F7944"/>
    <w:rsid w:val="009016DC"/>
    <w:rsid w:val="009061DD"/>
    <w:rsid w:val="00915965"/>
    <w:rsid w:val="009171E4"/>
    <w:rsid w:val="0092071C"/>
    <w:rsid w:val="009221C6"/>
    <w:rsid w:val="00931FA9"/>
    <w:rsid w:val="0093602B"/>
    <w:rsid w:val="00940988"/>
    <w:rsid w:val="00946DE6"/>
    <w:rsid w:val="00947CE0"/>
    <w:rsid w:val="009500B4"/>
    <w:rsid w:val="009609C7"/>
    <w:rsid w:val="00965865"/>
    <w:rsid w:val="00965906"/>
    <w:rsid w:val="00967663"/>
    <w:rsid w:val="00970F50"/>
    <w:rsid w:val="00972464"/>
    <w:rsid w:val="0097250F"/>
    <w:rsid w:val="00981AE0"/>
    <w:rsid w:val="00985F14"/>
    <w:rsid w:val="00986EDC"/>
    <w:rsid w:val="009873B5"/>
    <w:rsid w:val="00992503"/>
    <w:rsid w:val="00997AB5"/>
    <w:rsid w:val="009A09BA"/>
    <w:rsid w:val="009A0CF7"/>
    <w:rsid w:val="009C2B6C"/>
    <w:rsid w:val="009C6F8F"/>
    <w:rsid w:val="009D27BA"/>
    <w:rsid w:val="009D468F"/>
    <w:rsid w:val="009D68B0"/>
    <w:rsid w:val="009D7C6B"/>
    <w:rsid w:val="009E1C26"/>
    <w:rsid w:val="009F1EE3"/>
    <w:rsid w:val="00A030EE"/>
    <w:rsid w:val="00A0638C"/>
    <w:rsid w:val="00A06520"/>
    <w:rsid w:val="00A1149B"/>
    <w:rsid w:val="00A12032"/>
    <w:rsid w:val="00A1227F"/>
    <w:rsid w:val="00A25600"/>
    <w:rsid w:val="00A26D82"/>
    <w:rsid w:val="00A30E6B"/>
    <w:rsid w:val="00A32B1F"/>
    <w:rsid w:val="00A348D7"/>
    <w:rsid w:val="00A35CB2"/>
    <w:rsid w:val="00A4260E"/>
    <w:rsid w:val="00A4339F"/>
    <w:rsid w:val="00A562F2"/>
    <w:rsid w:val="00A565E6"/>
    <w:rsid w:val="00A60BD7"/>
    <w:rsid w:val="00A62219"/>
    <w:rsid w:val="00A80558"/>
    <w:rsid w:val="00A85AF5"/>
    <w:rsid w:val="00A85BD0"/>
    <w:rsid w:val="00A9227E"/>
    <w:rsid w:val="00A9681A"/>
    <w:rsid w:val="00A96C53"/>
    <w:rsid w:val="00AD3E78"/>
    <w:rsid w:val="00AD5A68"/>
    <w:rsid w:val="00AD5D0B"/>
    <w:rsid w:val="00AE1308"/>
    <w:rsid w:val="00AE44A7"/>
    <w:rsid w:val="00AE6097"/>
    <w:rsid w:val="00AE7BDF"/>
    <w:rsid w:val="00AF1EC5"/>
    <w:rsid w:val="00AF235E"/>
    <w:rsid w:val="00AF314D"/>
    <w:rsid w:val="00AF5100"/>
    <w:rsid w:val="00AF66BB"/>
    <w:rsid w:val="00B021F1"/>
    <w:rsid w:val="00B0339B"/>
    <w:rsid w:val="00B13049"/>
    <w:rsid w:val="00B1763E"/>
    <w:rsid w:val="00B20778"/>
    <w:rsid w:val="00B22904"/>
    <w:rsid w:val="00B22F40"/>
    <w:rsid w:val="00B23154"/>
    <w:rsid w:val="00B23E41"/>
    <w:rsid w:val="00B240D7"/>
    <w:rsid w:val="00B259FE"/>
    <w:rsid w:val="00B41A32"/>
    <w:rsid w:val="00B41C00"/>
    <w:rsid w:val="00B43C32"/>
    <w:rsid w:val="00B43C3D"/>
    <w:rsid w:val="00B45B9A"/>
    <w:rsid w:val="00B47987"/>
    <w:rsid w:val="00B47C2E"/>
    <w:rsid w:val="00B518BA"/>
    <w:rsid w:val="00B51A64"/>
    <w:rsid w:val="00B5436D"/>
    <w:rsid w:val="00B80F54"/>
    <w:rsid w:val="00B86869"/>
    <w:rsid w:val="00B93962"/>
    <w:rsid w:val="00B96A77"/>
    <w:rsid w:val="00BB291C"/>
    <w:rsid w:val="00BB360B"/>
    <w:rsid w:val="00BB5D7C"/>
    <w:rsid w:val="00BC11E6"/>
    <w:rsid w:val="00BC60F3"/>
    <w:rsid w:val="00BC7591"/>
    <w:rsid w:val="00BE0126"/>
    <w:rsid w:val="00BE4316"/>
    <w:rsid w:val="00BF323C"/>
    <w:rsid w:val="00BF3364"/>
    <w:rsid w:val="00BF5A3F"/>
    <w:rsid w:val="00C009C9"/>
    <w:rsid w:val="00C03B09"/>
    <w:rsid w:val="00C07F66"/>
    <w:rsid w:val="00C103EC"/>
    <w:rsid w:val="00C209DF"/>
    <w:rsid w:val="00C21D07"/>
    <w:rsid w:val="00C2694C"/>
    <w:rsid w:val="00C33142"/>
    <w:rsid w:val="00C36F21"/>
    <w:rsid w:val="00C458C2"/>
    <w:rsid w:val="00C50CEA"/>
    <w:rsid w:val="00C54703"/>
    <w:rsid w:val="00C54B6B"/>
    <w:rsid w:val="00C57724"/>
    <w:rsid w:val="00C60BF5"/>
    <w:rsid w:val="00C62F60"/>
    <w:rsid w:val="00C657BC"/>
    <w:rsid w:val="00C90070"/>
    <w:rsid w:val="00C9671B"/>
    <w:rsid w:val="00CA4B17"/>
    <w:rsid w:val="00CB67D6"/>
    <w:rsid w:val="00CB6952"/>
    <w:rsid w:val="00CC5970"/>
    <w:rsid w:val="00CD02FD"/>
    <w:rsid w:val="00CD17F5"/>
    <w:rsid w:val="00CD3289"/>
    <w:rsid w:val="00CD6F9B"/>
    <w:rsid w:val="00CE1C52"/>
    <w:rsid w:val="00CE4747"/>
    <w:rsid w:val="00CF1071"/>
    <w:rsid w:val="00CF39BA"/>
    <w:rsid w:val="00CF3F90"/>
    <w:rsid w:val="00D00860"/>
    <w:rsid w:val="00D0190C"/>
    <w:rsid w:val="00D03373"/>
    <w:rsid w:val="00D222A8"/>
    <w:rsid w:val="00D4122F"/>
    <w:rsid w:val="00D42150"/>
    <w:rsid w:val="00D46A21"/>
    <w:rsid w:val="00D502C1"/>
    <w:rsid w:val="00D56DC1"/>
    <w:rsid w:val="00D64F5C"/>
    <w:rsid w:val="00D6576B"/>
    <w:rsid w:val="00D70813"/>
    <w:rsid w:val="00D763E7"/>
    <w:rsid w:val="00D80C92"/>
    <w:rsid w:val="00D83062"/>
    <w:rsid w:val="00D86FBE"/>
    <w:rsid w:val="00D90995"/>
    <w:rsid w:val="00D91778"/>
    <w:rsid w:val="00DA534A"/>
    <w:rsid w:val="00DB06AF"/>
    <w:rsid w:val="00DB0E70"/>
    <w:rsid w:val="00DB1F87"/>
    <w:rsid w:val="00DB51F1"/>
    <w:rsid w:val="00DB58D8"/>
    <w:rsid w:val="00DC0BFB"/>
    <w:rsid w:val="00DC2E96"/>
    <w:rsid w:val="00DC464B"/>
    <w:rsid w:val="00DC526A"/>
    <w:rsid w:val="00DD435A"/>
    <w:rsid w:val="00DD47E2"/>
    <w:rsid w:val="00DD5152"/>
    <w:rsid w:val="00DE1B9E"/>
    <w:rsid w:val="00DE4541"/>
    <w:rsid w:val="00DE5501"/>
    <w:rsid w:val="00DE5F36"/>
    <w:rsid w:val="00DF13FF"/>
    <w:rsid w:val="00DF2364"/>
    <w:rsid w:val="00DF6CC8"/>
    <w:rsid w:val="00E000B3"/>
    <w:rsid w:val="00E10527"/>
    <w:rsid w:val="00E1418D"/>
    <w:rsid w:val="00E17D04"/>
    <w:rsid w:val="00E250C5"/>
    <w:rsid w:val="00E33B7B"/>
    <w:rsid w:val="00E46CF5"/>
    <w:rsid w:val="00E516F4"/>
    <w:rsid w:val="00E5609B"/>
    <w:rsid w:val="00E700AC"/>
    <w:rsid w:val="00E769E7"/>
    <w:rsid w:val="00EA614C"/>
    <w:rsid w:val="00EB06CA"/>
    <w:rsid w:val="00EB0DED"/>
    <w:rsid w:val="00EB6DD1"/>
    <w:rsid w:val="00EC0696"/>
    <w:rsid w:val="00EC08F0"/>
    <w:rsid w:val="00EC1087"/>
    <w:rsid w:val="00EC415C"/>
    <w:rsid w:val="00EC4311"/>
    <w:rsid w:val="00ED0908"/>
    <w:rsid w:val="00ED17A8"/>
    <w:rsid w:val="00ED4C21"/>
    <w:rsid w:val="00EE50E8"/>
    <w:rsid w:val="00EE63A9"/>
    <w:rsid w:val="00EF0A3A"/>
    <w:rsid w:val="00F32B0D"/>
    <w:rsid w:val="00F353B2"/>
    <w:rsid w:val="00F44608"/>
    <w:rsid w:val="00F50CC8"/>
    <w:rsid w:val="00F55BCA"/>
    <w:rsid w:val="00F56DF6"/>
    <w:rsid w:val="00F572B5"/>
    <w:rsid w:val="00F73981"/>
    <w:rsid w:val="00F81A83"/>
    <w:rsid w:val="00F82AEA"/>
    <w:rsid w:val="00FA1084"/>
    <w:rsid w:val="00FA3FDC"/>
    <w:rsid w:val="00FC1F63"/>
    <w:rsid w:val="00FC5A4B"/>
    <w:rsid w:val="00FC6FFC"/>
    <w:rsid w:val="00FD587F"/>
    <w:rsid w:val="00FE1D5F"/>
    <w:rsid w:val="00FE2DE4"/>
    <w:rsid w:val="00FE562B"/>
    <w:rsid w:val="00FE7385"/>
    <w:rsid w:val="02E35FB0"/>
    <w:rsid w:val="033301A4"/>
    <w:rsid w:val="038C3475"/>
    <w:rsid w:val="04205E51"/>
    <w:rsid w:val="045E6741"/>
    <w:rsid w:val="0478ADE7"/>
    <w:rsid w:val="057BA067"/>
    <w:rsid w:val="0627DC81"/>
    <w:rsid w:val="073854B0"/>
    <w:rsid w:val="07BC9FF4"/>
    <w:rsid w:val="081792D0"/>
    <w:rsid w:val="091A01B3"/>
    <w:rsid w:val="092A2721"/>
    <w:rsid w:val="0A4E6880"/>
    <w:rsid w:val="0C50ABBE"/>
    <w:rsid w:val="0D296504"/>
    <w:rsid w:val="0D3DB764"/>
    <w:rsid w:val="0D3DC7B8"/>
    <w:rsid w:val="0E8A567C"/>
    <w:rsid w:val="0EA9D9A3"/>
    <w:rsid w:val="103AE529"/>
    <w:rsid w:val="108C3F42"/>
    <w:rsid w:val="10E5200F"/>
    <w:rsid w:val="10F30E3B"/>
    <w:rsid w:val="117D89AF"/>
    <w:rsid w:val="11C8D5FF"/>
    <w:rsid w:val="12C367CA"/>
    <w:rsid w:val="12CB0BD0"/>
    <w:rsid w:val="13781B4F"/>
    <w:rsid w:val="13B83696"/>
    <w:rsid w:val="141A0A69"/>
    <w:rsid w:val="1605B653"/>
    <w:rsid w:val="17597D8C"/>
    <w:rsid w:val="17D4941C"/>
    <w:rsid w:val="17F7815F"/>
    <w:rsid w:val="180A679C"/>
    <w:rsid w:val="1811AA82"/>
    <w:rsid w:val="181C10D9"/>
    <w:rsid w:val="18552C52"/>
    <w:rsid w:val="195BEB40"/>
    <w:rsid w:val="1A564B2F"/>
    <w:rsid w:val="1A8BCCC7"/>
    <w:rsid w:val="1AE457DE"/>
    <w:rsid w:val="1B291E62"/>
    <w:rsid w:val="1B535D61"/>
    <w:rsid w:val="1C62EC2F"/>
    <w:rsid w:val="1D4A4D2C"/>
    <w:rsid w:val="1DDA8183"/>
    <w:rsid w:val="1E9C79D3"/>
    <w:rsid w:val="2077C951"/>
    <w:rsid w:val="23D67C70"/>
    <w:rsid w:val="254FA54F"/>
    <w:rsid w:val="258887A8"/>
    <w:rsid w:val="258A255B"/>
    <w:rsid w:val="25960EAA"/>
    <w:rsid w:val="26524B27"/>
    <w:rsid w:val="26E44449"/>
    <w:rsid w:val="2736015F"/>
    <w:rsid w:val="27377164"/>
    <w:rsid w:val="278F5353"/>
    <w:rsid w:val="2811DDF9"/>
    <w:rsid w:val="281C9212"/>
    <w:rsid w:val="2948B338"/>
    <w:rsid w:val="295FD4FF"/>
    <w:rsid w:val="29C5D94E"/>
    <w:rsid w:val="29FCA1BB"/>
    <w:rsid w:val="2BC4C11A"/>
    <w:rsid w:val="2C7D3E8A"/>
    <w:rsid w:val="2E9D2916"/>
    <w:rsid w:val="2EB9D2D0"/>
    <w:rsid w:val="304A43AD"/>
    <w:rsid w:val="3077D364"/>
    <w:rsid w:val="30ED132D"/>
    <w:rsid w:val="310CD733"/>
    <w:rsid w:val="311691EB"/>
    <w:rsid w:val="31282A31"/>
    <w:rsid w:val="31E48A72"/>
    <w:rsid w:val="32FC5C47"/>
    <w:rsid w:val="33BFCFFC"/>
    <w:rsid w:val="34034245"/>
    <w:rsid w:val="34444B73"/>
    <w:rsid w:val="3474D953"/>
    <w:rsid w:val="34DC8707"/>
    <w:rsid w:val="35386DB9"/>
    <w:rsid w:val="35BD1E7D"/>
    <w:rsid w:val="3604BA57"/>
    <w:rsid w:val="365F19C5"/>
    <w:rsid w:val="368203A2"/>
    <w:rsid w:val="36E4E41A"/>
    <w:rsid w:val="370297F6"/>
    <w:rsid w:val="3823FD1A"/>
    <w:rsid w:val="3AB0BB8D"/>
    <w:rsid w:val="3BD7376C"/>
    <w:rsid w:val="3BF87A64"/>
    <w:rsid w:val="3C4B3362"/>
    <w:rsid w:val="3C7F6382"/>
    <w:rsid w:val="3CF7EE89"/>
    <w:rsid w:val="3D4E22C5"/>
    <w:rsid w:val="3DF5F6FF"/>
    <w:rsid w:val="3E20F8AF"/>
    <w:rsid w:val="3F8AB551"/>
    <w:rsid w:val="40952160"/>
    <w:rsid w:val="42F84936"/>
    <w:rsid w:val="43984924"/>
    <w:rsid w:val="44491CEF"/>
    <w:rsid w:val="454ACA19"/>
    <w:rsid w:val="45639F29"/>
    <w:rsid w:val="45DB15FC"/>
    <w:rsid w:val="46219D20"/>
    <w:rsid w:val="46F0F138"/>
    <w:rsid w:val="46FAD1FE"/>
    <w:rsid w:val="47A3A25D"/>
    <w:rsid w:val="4861B031"/>
    <w:rsid w:val="490F0066"/>
    <w:rsid w:val="49374980"/>
    <w:rsid w:val="4A32E92A"/>
    <w:rsid w:val="4ADFEFDC"/>
    <w:rsid w:val="4B1CC7B7"/>
    <w:rsid w:val="4B866E7C"/>
    <w:rsid w:val="4BBCD2B7"/>
    <w:rsid w:val="4C84BE38"/>
    <w:rsid w:val="4CAD664F"/>
    <w:rsid w:val="4CEAB46C"/>
    <w:rsid w:val="4D9AF1FD"/>
    <w:rsid w:val="4DE30139"/>
    <w:rsid w:val="507A6690"/>
    <w:rsid w:val="50AA7A9E"/>
    <w:rsid w:val="5172D063"/>
    <w:rsid w:val="51B0792D"/>
    <w:rsid w:val="52288F00"/>
    <w:rsid w:val="52B5D6F1"/>
    <w:rsid w:val="5638F517"/>
    <w:rsid w:val="5757B739"/>
    <w:rsid w:val="57C169A7"/>
    <w:rsid w:val="58595565"/>
    <w:rsid w:val="595ADEE7"/>
    <w:rsid w:val="59FBA760"/>
    <w:rsid w:val="5A6EDCB3"/>
    <w:rsid w:val="5AD95B18"/>
    <w:rsid w:val="5B16CD2B"/>
    <w:rsid w:val="5B7F4D5B"/>
    <w:rsid w:val="5CA24872"/>
    <w:rsid w:val="5CA47DE3"/>
    <w:rsid w:val="5CE8C788"/>
    <w:rsid w:val="5CF6487A"/>
    <w:rsid w:val="5D5D23FC"/>
    <w:rsid w:val="5E57F1BE"/>
    <w:rsid w:val="5E6E7117"/>
    <w:rsid w:val="60E0CC75"/>
    <w:rsid w:val="64148FF2"/>
    <w:rsid w:val="64E688EB"/>
    <w:rsid w:val="64E6B462"/>
    <w:rsid w:val="664B8957"/>
    <w:rsid w:val="665D40B3"/>
    <w:rsid w:val="66836EB7"/>
    <w:rsid w:val="66DB694B"/>
    <w:rsid w:val="674E3140"/>
    <w:rsid w:val="682006E0"/>
    <w:rsid w:val="68557220"/>
    <w:rsid w:val="689D4BB5"/>
    <w:rsid w:val="68E8D172"/>
    <w:rsid w:val="6A70CDAC"/>
    <w:rsid w:val="6B836C1E"/>
    <w:rsid w:val="6ECC8D33"/>
    <w:rsid w:val="6F5088CD"/>
    <w:rsid w:val="6F69094E"/>
    <w:rsid w:val="7013A8A7"/>
    <w:rsid w:val="7131CA50"/>
    <w:rsid w:val="719687D4"/>
    <w:rsid w:val="72449836"/>
    <w:rsid w:val="73770027"/>
    <w:rsid w:val="7391C352"/>
    <w:rsid w:val="73BDFE9C"/>
    <w:rsid w:val="74899BD1"/>
    <w:rsid w:val="75CD9007"/>
    <w:rsid w:val="75D0D02D"/>
    <w:rsid w:val="7685560F"/>
    <w:rsid w:val="7779AD80"/>
    <w:rsid w:val="77B48230"/>
    <w:rsid w:val="78CF4FFA"/>
    <w:rsid w:val="79C056C9"/>
    <w:rsid w:val="79E31982"/>
    <w:rsid w:val="7A4FBEB0"/>
    <w:rsid w:val="7AAF69E3"/>
    <w:rsid w:val="7B9EDB4A"/>
    <w:rsid w:val="7BBD7C8F"/>
    <w:rsid w:val="7C69350A"/>
    <w:rsid w:val="7F16635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2092C"/>
  <w15:chartTrackingRefBased/>
  <w15:docId w15:val="{58C4423E-B784-4D11-A8EB-BD7D0BCD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B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D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olorfulGrid-Accent4">
    <w:name w:val="Colorful Grid Accent 4"/>
    <w:basedOn w:val="TableNormal"/>
    <w:uiPriority w:val="73"/>
    <w:rsid w:val="00C21D07"/>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paragraph" w:styleId="ListParagraph">
    <w:name w:val="List Paragraph"/>
    <w:basedOn w:val="Normal"/>
    <w:uiPriority w:val="34"/>
    <w:qFormat/>
    <w:rsid w:val="00C21D07"/>
    <w:pPr>
      <w:ind w:left="720"/>
      <w:contextualSpacing/>
    </w:pPr>
  </w:style>
  <w:style w:type="paragraph" w:styleId="Header">
    <w:name w:val="header"/>
    <w:basedOn w:val="Normal"/>
    <w:link w:val="HeaderChar"/>
    <w:uiPriority w:val="99"/>
    <w:unhideWhenUsed/>
    <w:rsid w:val="00DE5F36"/>
    <w:pPr>
      <w:tabs>
        <w:tab w:val="center" w:pos="4680"/>
        <w:tab w:val="right" w:pos="9360"/>
      </w:tabs>
    </w:pPr>
  </w:style>
  <w:style w:type="character" w:customStyle="1" w:styleId="HeaderChar">
    <w:name w:val="Header Char"/>
    <w:link w:val="Header"/>
    <w:uiPriority w:val="99"/>
    <w:rsid w:val="00DE5F36"/>
    <w:rPr>
      <w:sz w:val="22"/>
      <w:szCs w:val="22"/>
      <w:lang w:eastAsia="en-US"/>
    </w:rPr>
  </w:style>
  <w:style w:type="paragraph" w:styleId="Footer">
    <w:name w:val="footer"/>
    <w:basedOn w:val="Normal"/>
    <w:link w:val="FooterChar"/>
    <w:uiPriority w:val="99"/>
    <w:unhideWhenUsed/>
    <w:rsid w:val="00DE5F36"/>
    <w:pPr>
      <w:tabs>
        <w:tab w:val="center" w:pos="4680"/>
        <w:tab w:val="right" w:pos="9360"/>
      </w:tabs>
    </w:pPr>
  </w:style>
  <w:style w:type="character" w:customStyle="1" w:styleId="FooterChar">
    <w:name w:val="Footer Char"/>
    <w:link w:val="Footer"/>
    <w:uiPriority w:val="99"/>
    <w:rsid w:val="00DE5F36"/>
    <w:rPr>
      <w:sz w:val="22"/>
      <w:szCs w:val="22"/>
      <w:lang w:eastAsia="en-US"/>
    </w:rPr>
  </w:style>
  <w:style w:type="paragraph" w:styleId="BalloonText">
    <w:name w:val="Balloon Text"/>
    <w:basedOn w:val="Normal"/>
    <w:link w:val="BalloonTextChar"/>
    <w:uiPriority w:val="99"/>
    <w:semiHidden/>
    <w:unhideWhenUsed/>
    <w:rsid w:val="00DE5F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5F36"/>
    <w:rPr>
      <w:rFonts w:ascii="Tahoma" w:hAnsi="Tahoma" w:cs="Tahoma"/>
      <w:sz w:val="16"/>
      <w:szCs w:val="16"/>
      <w:lang w:eastAsia="en-US"/>
    </w:rPr>
  </w:style>
  <w:style w:type="paragraph" w:styleId="NoSpacing">
    <w:name w:val="No Spacing"/>
    <w:uiPriority w:val="1"/>
    <w:qFormat/>
    <w:rsid w:val="00DE5F36"/>
    <w:rPr>
      <w:sz w:val="22"/>
      <w:szCs w:val="22"/>
    </w:rPr>
  </w:style>
  <w:style w:type="character" w:styleId="Hyperlink">
    <w:name w:val="Hyperlink"/>
    <w:basedOn w:val="DefaultParagraphFont"/>
    <w:uiPriority w:val="99"/>
    <w:unhideWhenUsed/>
    <w:rsid w:val="003E2812"/>
    <w:rPr>
      <w:color w:val="467886" w:themeColor="hyperlink"/>
      <w:u w:val="single"/>
    </w:rPr>
  </w:style>
  <w:style w:type="character" w:styleId="UnresolvedMention">
    <w:name w:val="Unresolved Mention"/>
    <w:basedOn w:val="DefaultParagraphFont"/>
    <w:uiPriority w:val="99"/>
    <w:semiHidden/>
    <w:unhideWhenUsed/>
    <w:rsid w:val="003E2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42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deast.nbed.ca/transportation/" TargetMode="External"/><Relationship Id="rId13" Type="http://schemas.openxmlformats.org/officeDocument/2006/relationships/hyperlink" Target="https://www.centreboreal.com/en/" TargetMode="External"/><Relationship Id="rId18" Type="http://schemas.openxmlformats.org/officeDocument/2006/relationships/hyperlink" Target="http://www.kidshelpphone.ca"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strongestfamilies.com" TargetMode="External"/><Relationship Id="rId7" Type="http://schemas.openxmlformats.org/officeDocument/2006/relationships/hyperlink" Target="https://asdeast.nbed.ca/volunteer-in-a-school/" TargetMode="External"/><Relationship Id="rId12" Type="http://schemas.openxmlformats.org/officeDocument/2006/relationships/hyperlink" Target="https://can01.safelinks.protection.outlook.com/?url=https%3A%2F%2Fatlanticwellness.org%2F&amp;data=05%7C02%7Csusane.carson%40nbed.nb.ca%7Cd13837327c78438b163308dcc81b50dc%7C4d2b5fdfc4d24911870968cc2f465c9f%7C0%7C0%7C638605266837694809%7CUnknown%7CTWFpbGZsb3d8eyJWIjoiMC4wLjAwMDAiLCJQIjoiV2luMzIiLCJBTiI6Ik1haWwiLCJXVCI6Mn0%3D%7C0%7C%7C%7C&amp;sdata=aByca7FVgBp%2F4dapibJfbaSi8FeGVNENdthJYABY3As%3D&amp;reserved=0" TargetMode="External"/><Relationship Id="rId17" Type="http://schemas.openxmlformats.org/officeDocument/2006/relationships/hyperlink" Target="https://can01.safelinks.protection.outlook.com/?url=https%3A%2F%2Fbridgethegapp.ca%2F&amp;data=05%7C02%7Csusane.carson%40nbed.nb.ca%7Cd13837327c78438b163308dcc81b50dc%7C4d2b5fdfc4d24911870968cc2f465c9f%7C0%7C0%7C638605266837725331%7CUnknown%7CTWFpbGZsb3d8eyJWIjoiMC4wLjAwMDAiLCJQIjoiV2luMzIiLCJBTiI6Ik1haWwiLCJXVCI6Mn0%3D%7C0%7C%7C%7C&amp;sdata=KNNqGa3N9tvW0%2FPYRhwxOozZvfhtaWFxUzRpiF67xYU%3D&amp;reserved=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inkmaillonnb@gmail.com" TargetMode="External"/><Relationship Id="rId20" Type="http://schemas.openxmlformats.org/officeDocument/2006/relationships/hyperlink" Target="https://can01.safelinks.protection.outlook.com/?url=https%3A%2F%2Fwww.youthsmart.ca%2Fmental-health-resource-guide%2F&amp;data=05%7C02%7Csusane.carson%40nbed.nb.ca%7Cd13837327c78438b163308dcc81b50dc%7C4d2b5fdfc4d24911870968cc2f465c9f%7C0%7C0%7C638605266837737167%7CUnknown%7CTWFpbGZsb3d8eyJWIjoiMC4wLjAwMDAiLCJQIjoiV2luMzIiLCJBTiI6Ik1haWwiLCJXVCI6Mn0%3D%7C0%7C%7C%7C&amp;sdata=eTZtUQJB6Eh3REm4XKprr9rtwz3qowPM8QFDBLMGRrs%3D&amp;reserved=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an01.safelinks.protection.outlook.com/?url=https%3A%2F%2Fprogrammelemaillon.com%2Fen%2Fhome%2Fwelcome&amp;data=05%7C02%7Csusane.carson%40nbed.nb.ca%7Cd13837327c78438b163308dcc81b50dc%7C4d2b5fdfc4d24911870968cc2f465c9f%7C0%7C0%7C638605266837709769%7CUnknown%7CTWFpbGZsb3d8eyJWIjoiMC4wLjAwMDAiLCJQIjoiV2luMzIiLCJBTiI6Ik1haWwiLCJXVCI6Mn0%3D%7C0%7C%7C%7C&amp;sdata=it0IxI7xkHsVDRX0%2BcRbOICsmI56vlEIx0a38cdZeU4%3D&amp;reserved=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programmelemaillon.com/en/helping-tree/moncton" TargetMode="External"/><Relationship Id="rId4" Type="http://schemas.openxmlformats.org/officeDocument/2006/relationships/webSettings" Target="webSettings.xml"/><Relationship Id="rId9" Type="http://schemas.openxmlformats.org/officeDocument/2006/relationships/hyperlink" Target="https://angloeast.schoolcashonline.com/Home/SignIn" TargetMode="External"/><Relationship Id="rId14" Type="http://schemas.openxmlformats.org/officeDocument/2006/relationships/hyperlink" Target="https://cmhanb.ca" TargetMode="Externa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2461</Words>
  <Characters>14029</Characters>
  <Application>Microsoft Office Word</Application>
  <DocSecurity>0</DocSecurity>
  <Lines>116</Lines>
  <Paragraphs>32</Paragraphs>
  <ScaleCrop>false</ScaleCrop>
  <Company>Education</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cp:lastModifiedBy>Smith, Jillian A (ASD-E)</cp:lastModifiedBy>
  <cp:revision>167</cp:revision>
  <cp:lastPrinted>2024-08-30T23:03:00Z</cp:lastPrinted>
  <dcterms:created xsi:type="dcterms:W3CDTF">2024-08-21T07:33:00Z</dcterms:created>
  <dcterms:modified xsi:type="dcterms:W3CDTF">2025-02-11T17:09:00Z</dcterms:modified>
</cp:coreProperties>
</file>